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4E3" w:rsidRPr="00AD3864" w:rsidRDefault="003B74E3" w:rsidP="00A7473C">
      <w:pPr>
        <w:pStyle w:val="ListeParagraf"/>
        <w:numPr>
          <w:ilvl w:val="0"/>
          <w:numId w:val="2"/>
        </w:numPr>
        <w:spacing w:after="0" w:line="240" w:lineRule="auto"/>
        <w:ind w:left="142" w:hanging="284"/>
        <w:rPr>
          <w:rFonts w:ascii="Times New Roman" w:hAnsi="Times New Roman" w:cs="Times New Roman"/>
          <w:b/>
        </w:rPr>
      </w:pPr>
      <w:r w:rsidRPr="00AD3864">
        <w:rPr>
          <w:rFonts w:ascii="Times New Roman" w:hAnsi="Times New Roman" w:cs="Times New Roman"/>
          <w:b/>
        </w:rPr>
        <w:t>AMAÇ</w:t>
      </w:r>
    </w:p>
    <w:p w:rsidR="00A7473C" w:rsidRDefault="00AE1CF9" w:rsidP="00711228">
      <w:pPr>
        <w:spacing w:after="0" w:line="240" w:lineRule="auto"/>
        <w:jc w:val="both"/>
        <w:rPr>
          <w:rFonts w:ascii="Times New Roman" w:hAnsi="Times New Roman" w:cs="Times New Roman"/>
        </w:rPr>
      </w:pPr>
      <w:r w:rsidRPr="00AD3864">
        <w:rPr>
          <w:rFonts w:ascii="Times New Roman" w:hAnsi="Times New Roman" w:cs="Times New Roman"/>
        </w:rPr>
        <w:t xml:space="preserve">Bu </w:t>
      </w:r>
      <w:r w:rsidR="003B74E3" w:rsidRPr="00AD3864">
        <w:rPr>
          <w:rFonts w:ascii="Times New Roman" w:hAnsi="Times New Roman" w:cs="Times New Roman"/>
        </w:rPr>
        <w:t xml:space="preserve">prosedürün amacı, </w:t>
      </w:r>
      <w:r w:rsidR="00A74E59" w:rsidRPr="00AD3864">
        <w:rPr>
          <w:rFonts w:ascii="Times New Roman" w:hAnsi="Times New Roman" w:cs="Times New Roman"/>
        </w:rPr>
        <w:t>araştırma</w:t>
      </w:r>
      <w:r w:rsidR="00A74E59">
        <w:rPr>
          <w:rFonts w:ascii="Times New Roman" w:hAnsi="Times New Roman" w:cs="Times New Roman"/>
        </w:rPr>
        <w:t>,</w:t>
      </w:r>
      <w:r w:rsidR="00A74E59" w:rsidRPr="00AD3864">
        <w:rPr>
          <w:rFonts w:ascii="Times New Roman" w:hAnsi="Times New Roman" w:cs="Times New Roman"/>
        </w:rPr>
        <w:t xml:space="preserve"> </w:t>
      </w:r>
      <w:r w:rsidR="00A74E59">
        <w:rPr>
          <w:rFonts w:ascii="Times New Roman" w:hAnsi="Times New Roman" w:cs="Times New Roman"/>
        </w:rPr>
        <w:t xml:space="preserve">anket, tez, proje çalışması vb. </w:t>
      </w:r>
      <w:r w:rsidR="00A74E59" w:rsidRPr="00AD3864">
        <w:rPr>
          <w:rFonts w:ascii="Times New Roman" w:hAnsi="Times New Roman" w:cs="Times New Roman"/>
        </w:rPr>
        <w:t>başvuru</w:t>
      </w:r>
      <w:r w:rsidR="00A74E59">
        <w:rPr>
          <w:rFonts w:ascii="Times New Roman" w:hAnsi="Times New Roman" w:cs="Times New Roman"/>
        </w:rPr>
        <w:t xml:space="preserve">ları </w:t>
      </w:r>
      <w:r w:rsidR="003B74E3" w:rsidRPr="00AD3864">
        <w:rPr>
          <w:rFonts w:ascii="Times New Roman" w:hAnsi="Times New Roman" w:cs="Times New Roman"/>
        </w:rPr>
        <w:t>kapsamında, bilimsel araştırma başvurusunda bulunan araştırmacı ile hastanemiz ve bağlı kurumları arasında,  karşılıklı hak ve yükümlülüklerin belirlenmesini ve korunmasını sağlamaktır.</w:t>
      </w:r>
    </w:p>
    <w:p w:rsidR="003B74E3" w:rsidRPr="00A7473C" w:rsidRDefault="003B74E3" w:rsidP="00A7473C">
      <w:pPr>
        <w:pStyle w:val="ListeParagraf"/>
        <w:numPr>
          <w:ilvl w:val="0"/>
          <w:numId w:val="2"/>
        </w:numPr>
        <w:spacing w:after="0" w:line="240" w:lineRule="auto"/>
        <w:ind w:left="142"/>
        <w:jc w:val="both"/>
        <w:rPr>
          <w:rFonts w:ascii="Times New Roman" w:hAnsi="Times New Roman" w:cs="Times New Roman"/>
        </w:rPr>
      </w:pPr>
      <w:r w:rsidRPr="00A7473C">
        <w:rPr>
          <w:rFonts w:ascii="Times New Roman" w:hAnsi="Times New Roman" w:cs="Times New Roman"/>
          <w:b/>
        </w:rPr>
        <w:t>KAPSAM</w:t>
      </w:r>
    </w:p>
    <w:p w:rsidR="00A7473C" w:rsidRDefault="003B74E3" w:rsidP="00711228">
      <w:pPr>
        <w:spacing w:after="0" w:line="240" w:lineRule="auto"/>
        <w:jc w:val="both"/>
        <w:rPr>
          <w:rFonts w:ascii="Times New Roman" w:hAnsi="Times New Roman" w:cs="Times New Roman"/>
        </w:rPr>
      </w:pPr>
      <w:r w:rsidRPr="00AD3864">
        <w:rPr>
          <w:rFonts w:ascii="Times New Roman" w:hAnsi="Times New Roman" w:cs="Times New Roman"/>
        </w:rPr>
        <w:t>Bu prosedür,  bilimsel araştırma</w:t>
      </w:r>
      <w:r w:rsidR="00A74E59">
        <w:rPr>
          <w:rFonts w:ascii="Times New Roman" w:hAnsi="Times New Roman" w:cs="Times New Roman"/>
        </w:rPr>
        <w:t>,</w:t>
      </w:r>
      <w:r w:rsidRPr="00AD3864">
        <w:rPr>
          <w:rFonts w:ascii="Times New Roman" w:hAnsi="Times New Roman" w:cs="Times New Roman"/>
        </w:rPr>
        <w:t xml:space="preserve"> </w:t>
      </w:r>
      <w:r w:rsidR="00A74E59">
        <w:rPr>
          <w:rFonts w:ascii="Times New Roman" w:hAnsi="Times New Roman" w:cs="Times New Roman"/>
        </w:rPr>
        <w:t xml:space="preserve">anket, tez, proje çalışması vb. </w:t>
      </w:r>
      <w:r w:rsidRPr="00AD3864">
        <w:rPr>
          <w:rFonts w:ascii="Times New Roman" w:hAnsi="Times New Roman" w:cs="Times New Roman"/>
        </w:rPr>
        <w:t>başvuru</w:t>
      </w:r>
      <w:r w:rsidR="00A74E59">
        <w:rPr>
          <w:rFonts w:ascii="Times New Roman" w:hAnsi="Times New Roman" w:cs="Times New Roman"/>
        </w:rPr>
        <w:t>larında</w:t>
      </w:r>
      <w:r w:rsidRPr="00AD3864">
        <w:rPr>
          <w:rFonts w:ascii="Times New Roman" w:hAnsi="Times New Roman" w:cs="Times New Roman"/>
        </w:rPr>
        <w:t xml:space="preserve"> bulunan araştırmacı ile hastanemiz arasında, araştırma çalışmalarını</w:t>
      </w:r>
      <w:r w:rsidR="00824D15" w:rsidRPr="00AD3864">
        <w:rPr>
          <w:rFonts w:ascii="Times New Roman" w:hAnsi="Times New Roman" w:cs="Times New Roman"/>
        </w:rPr>
        <w:t>n</w:t>
      </w:r>
      <w:r w:rsidRPr="00AD3864">
        <w:rPr>
          <w:rFonts w:ascii="Times New Roman" w:hAnsi="Times New Roman" w:cs="Times New Roman"/>
        </w:rPr>
        <w:t xml:space="preserve"> yürütülmesine ilişkin esas ve usulleri kapsar.</w:t>
      </w:r>
    </w:p>
    <w:p w:rsidR="006258B9" w:rsidRPr="00A7473C" w:rsidRDefault="006258B9" w:rsidP="00A7473C">
      <w:pPr>
        <w:pStyle w:val="ListeParagraf"/>
        <w:numPr>
          <w:ilvl w:val="0"/>
          <w:numId w:val="2"/>
        </w:numPr>
        <w:spacing w:after="0" w:line="240" w:lineRule="auto"/>
        <w:ind w:left="142"/>
        <w:jc w:val="both"/>
        <w:rPr>
          <w:rFonts w:ascii="Times New Roman" w:hAnsi="Times New Roman" w:cs="Times New Roman"/>
        </w:rPr>
      </w:pPr>
      <w:r w:rsidRPr="00A7473C">
        <w:rPr>
          <w:rFonts w:ascii="Times New Roman" w:hAnsi="Times New Roman" w:cs="Times New Roman"/>
          <w:b/>
        </w:rPr>
        <w:t>KISALTMALAR</w:t>
      </w:r>
    </w:p>
    <w:p w:rsidR="00A7473C" w:rsidRPr="00A7473C" w:rsidRDefault="00A7473C" w:rsidP="00A7473C">
      <w:pPr>
        <w:pStyle w:val="ListeParagraf"/>
        <w:spacing w:after="0" w:line="240" w:lineRule="auto"/>
        <w:ind w:left="142"/>
        <w:jc w:val="both"/>
        <w:rPr>
          <w:rFonts w:ascii="Times New Roman" w:hAnsi="Times New Roman" w:cs="Times New Roman"/>
        </w:rPr>
      </w:pPr>
    </w:p>
    <w:p w:rsidR="006258B9" w:rsidRPr="006258B9" w:rsidRDefault="006258B9" w:rsidP="00A7473C">
      <w:pPr>
        <w:pStyle w:val="ListeParagraf"/>
        <w:numPr>
          <w:ilvl w:val="0"/>
          <w:numId w:val="2"/>
        </w:numPr>
        <w:spacing w:after="0" w:line="240" w:lineRule="auto"/>
        <w:ind w:left="142"/>
        <w:jc w:val="both"/>
        <w:rPr>
          <w:rFonts w:ascii="Times New Roman" w:hAnsi="Times New Roman" w:cs="Times New Roman"/>
          <w:b/>
        </w:rPr>
      </w:pPr>
      <w:r w:rsidRPr="006258B9">
        <w:rPr>
          <w:rFonts w:ascii="Times New Roman" w:hAnsi="Times New Roman" w:cs="Times New Roman"/>
          <w:b/>
        </w:rPr>
        <w:t>TANIMLAR</w:t>
      </w:r>
    </w:p>
    <w:p w:rsidR="00A7473C" w:rsidRDefault="00A7473C" w:rsidP="00A7473C">
      <w:pPr>
        <w:shd w:val="clear" w:color="auto" w:fill="FFFFFF"/>
        <w:spacing w:after="0" w:line="240" w:lineRule="auto"/>
        <w:jc w:val="both"/>
        <w:rPr>
          <w:rFonts w:ascii="Times New Roman" w:hAnsi="Times New Roman" w:cs="Times New Roman"/>
        </w:rPr>
      </w:pPr>
      <w:r>
        <w:rPr>
          <w:rFonts w:ascii="Times New Roman" w:hAnsi="Times New Roman" w:cs="Times New Roman"/>
          <w:b/>
        </w:rPr>
        <w:t xml:space="preserve">a) </w:t>
      </w:r>
      <w:r w:rsidR="006258B9" w:rsidRPr="00A7473C">
        <w:rPr>
          <w:rFonts w:ascii="Times New Roman" w:hAnsi="Times New Roman" w:cs="Times New Roman"/>
          <w:b/>
        </w:rPr>
        <w:t xml:space="preserve">Klinik Araştırma: </w:t>
      </w:r>
      <w:r w:rsidR="006258B9" w:rsidRPr="00A7473C">
        <w:rPr>
          <w:rFonts w:ascii="Times New Roman" w:eastAsia="Times New Roman" w:hAnsi="Times New Roman" w:cs="Times New Roman"/>
          <w:lang w:eastAsia="tr-TR"/>
        </w:rPr>
        <w:t xml:space="preserve">Klinik araştırma, gönüllü kişilerin katılımıyla gerçekleştirilen ve tıbbi bilgi elde etmeyi amaçlayan bilimsel çalışma olarak tanımlanır. Yeni ilaçların, tıbbi cihazların ve diğer tedavi yöntemlerinin insanlara yararlı olabilmesi için yaygın olarak kullanılmaya başlanmadan önce güvenlilikleri ve etkililiklerinin gösterilmesi ayrıca yeni bir tedavi yönteminin geliştirilmesi, tedavide kullanılan ilaçların ve tıbbi cihazların yan etkilerinin belirlenmesi gibi konularda bilimsel bilgilerin sağlanması amacıyla yapılır. Bir klinik araştırmaya, bizzat kendisinin veya yasal temsilcisinin yazılı oluru alınmak suretiyle araştırmaya iştirak eden hasta veya sağlıklı kişiler katılabilir. Klinik araştırmalar Sağlık Bakanlığının izni ile Kurumca onaylı Etik Kurulların onayı ile gerçekleştirilmektedir. </w:t>
      </w:r>
      <w:r w:rsidR="00F93AFA" w:rsidRPr="00A7473C">
        <w:rPr>
          <w:rFonts w:ascii="Times New Roman" w:eastAsia="Times New Roman" w:hAnsi="Times New Roman" w:cs="Times New Roman"/>
          <w:lang w:eastAsia="tr-TR"/>
        </w:rPr>
        <w:t xml:space="preserve"> </w:t>
      </w:r>
      <w:r w:rsidR="006258B9" w:rsidRPr="00A7473C">
        <w:rPr>
          <w:rFonts w:ascii="Times New Roman" w:hAnsi="Times New Roman" w:cs="Times New Roman"/>
        </w:rPr>
        <w:t>Dikkatle planlanmış klinik araştırmalar, insanlardaki hastalıklara karşı yeni tedavi yöntemleri geliştirilmesi açısından en güvenli ve hızlı yöntemlerdir.</w:t>
      </w:r>
    </w:p>
    <w:p w:rsidR="006258B9" w:rsidRPr="00A7473C" w:rsidRDefault="00A7473C" w:rsidP="00A7473C">
      <w:pPr>
        <w:shd w:val="clear" w:color="auto" w:fill="FFFFFF"/>
        <w:spacing w:after="0" w:line="240" w:lineRule="auto"/>
        <w:jc w:val="both"/>
        <w:rPr>
          <w:rFonts w:ascii="Times New Roman" w:eastAsia="Times New Roman" w:hAnsi="Times New Roman" w:cs="Times New Roman"/>
          <w:lang w:eastAsia="tr-TR"/>
        </w:rPr>
      </w:pPr>
      <w:r>
        <w:rPr>
          <w:rFonts w:ascii="Times New Roman" w:hAnsi="Times New Roman" w:cs="Times New Roman"/>
          <w:b/>
        </w:rPr>
        <w:t xml:space="preserve">b) </w:t>
      </w:r>
      <w:r w:rsidR="00D93324" w:rsidRPr="00A7473C">
        <w:rPr>
          <w:rFonts w:ascii="Times New Roman" w:hAnsi="Times New Roman" w:cs="Times New Roman"/>
          <w:b/>
        </w:rPr>
        <w:t>Bilimsel Araştırmacı</w:t>
      </w:r>
      <w:r w:rsidR="006258B9" w:rsidRPr="00A7473C">
        <w:rPr>
          <w:rFonts w:ascii="Times New Roman" w:hAnsi="Times New Roman" w:cs="Times New Roman"/>
          <w:b/>
        </w:rPr>
        <w:t>:</w:t>
      </w:r>
      <w:r w:rsidR="006258B9" w:rsidRPr="00A7473C">
        <w:rPr>
          <w:rFonts w:ascii="Times New Roman" w:hAnsi="Times New Roman" w:cs="Times New Roman"/>
        </w:rPr>
        <w:t xml:space="preserve"> Bilimsel araştırma yapmak üzere başvuran, Sağlık Bakanlığı personeli ve diğer kurum/kuruluşları personeli, Üniversitelerde görevli araştırmacılar, yardımcı araştırmacı, özel firma/kurum/kuruluşlar, dernekler ile diğer ulusal/uluslararası kurumlar ve şahısları,</w:t>
      </w:r>
    </w:p>
    <w:p w:rsidR="006258B9" w:rsidRPr="00A7473C" w:rsidRDefault="00A7473C" w:rsidP="00A7473C">
      <w:pPr>
        <w:spacing w:after="0" w:line="240" w:lineRule="auto"/>
        <w:jc w:val="both"/>
        <w:rPr>
          <w:rFonts w:ascii="Times New Roman" w:hAnsi="Times New Roman" w:cs="Times New Roman"/>
        </w:rPr>
      </w:pPr>
      <w:r>
        <w:rPr>
          <w:rFonts w:ascii="Times New Roman" w:hAnsi="Times New Roman" w:cs="Times New Roman"/>
          <w:b/>
        </w:rPr>
        <w:t xml:space="preserve">c) </w:t>
      </w:r>
      <w:r w:rsidR="00D93324" w:rsidRPr="00A7473C">
        <w:rPr>
          <w:rFonts w:ascii="Times New Roman" w:hAnsi="Times New Roman" w:cs="Times New Roman"/>
          <w:b/>
        </w:rPr>
        <w:t>Bilimsel Araştırma İzni</w:t>
      </w:r>
      <w:r w:rsidR="006258B9" w:rsidRPr="00A7473C">
        <w:rPr>
          <w:rFonts w:ascii="Times New Roman" w:hAnsi="Times New Roman" w:cs="Times New Roman"/>
          <w:b/>
        </w:rPr>
        <w:t>:</w:t>
      </w:r>
      <w:r w:rsidR="006258B9" w:rsidRPr="00A7473C">
        <w:rPr>
          <w:rFonts w:ascii="Times New Roman" w:hAnsi="Times New Roman" w:cs="Times New Roman"/>
        </w:rPr>
        <w:t xml:space="preserve"> Bilimsel araştırmacı tarafından, Klinik Araştırmalar Hakkında Yönetmelik uyarınca alınması öngörülen etik izin ve gerekiyorsa Tıbbi İlaç ve Tıbbi Cihaz Kurumu izinlerini aldıktan sonra, çalışmanın gerçekleşeceği kurum/kuruluşun bağlı olduğu İl Sağlık Müdürlüğü ve/veya sağlık tesisi Ar Ge Birimi </w:t>
      </w:r>
      <w:r w:rsidR="006258B9" w:rsidRPr="00A7473C">
        <w:rPr>
          <w:rFonts w:ascii="Times New Roman" w:hAnsi="Times New Roman" w:cs="Times New Roman"/>
          <w:i/>
        </w:rPr>
        <w:t>“Başvuru İnceleme Komisyonu”</w:t>
      </w:r>
      <w:r w:rsidR="006258B9" w:rsidRPr="00A7473C">
        <w:rPr>
          <w:rFonts w:ascii="Times New Roman" w:hAnsi="Times New Roman" w:cs="Times New Roman"/>
        </w:rPr>
        <w:t xml:space="preserve"> tarafından verilen izni,</w:t>
      </w:r>
    </w:p>
    <w:p w:rsidR="006258B9" w:rsidRDefault="00A7473C" w:rsidP="00A7473C">
      <w:pPr>
        <w:spacing w:after="0" w:line="240" w:lineRule="auto"/>
        <w:jc w:val="both"/>
        <w:rPr>
          <w:rFonts w:ascii="Times New Roman" w:hAnsi="Times New Roman" w:cs="Times New Roman"/>
        </w:rPr>
      </w:pPr>
      <w:r>
        <w:rPr>
          <w:rFonts w:ascii="Times New Roman" w:hAnsi="Times New Roman" w:cs="Times New Roman"/>
          <w:b/>
        </w:rPr>
        <w:t xml:space="preserve">d) </w:t>
      </w:r>
      <w:r w:rsidR="00D93324" w:rsidRPr="00A7473C">
        <w:rPr>
          <w:rFonts w:ascii="Times New Roman" w:hAnsi="Times New Roman" w:cs="Times New Roman"/>
          <w:b/>
        </w:rPr>
        <w:t>Etik Kurul Kararı</w:t>
      </w:r>
      <w:r w:rsidR="006258B9" w:rsidRPr="00A7473C">
        <w:rPr>
          <w:rFonts w:ascii="Times New Roman" w:hAnsi="Times New Roman" w:cs="Times New Roman"/>
          <w:b/>
        </w:rPr>
        <w:t>:</w:t>
      </w:r>
      <w:r w:rsidR="006258B9" w:rsidRPr="00A7473C">
        <w:rPr>
          <w:rFonts w:ascii="Times New Roman" w:hAnsi="Times New Roman" w:cs="Times New Roman"/>
        </w:rPr>
        <w:t xml:space="preserve"> Klinik Araştırmalar Hakkında Yönetmeliğin 26. Maddesine göre teşekkül eden ve 28. Maddesinde belirtilen görevleri ifa etmekle yükümlü kurulu, ifade eder.</w:t>
      </w:r>
    </w:p>
    <w:p w:rsidR="00A7473C" w:rsidRPr="00A7473C" w:rsidRDefault="00A7473C" w:rsidP="00A7473C">
      <w:pPr>
        <w:spacing w:after="0" w:line="240" w:lineRule="auto"/>
        <w:jc w:val="both"/>
        <w:rPr>
          <w:rFonts w:ascii="Times New Roman" w:hAnsi="Times New Roman" w:cs="Times New Roman"/>
        </w:rPr>
      </w:pPr>
    </w:p>
    <w:p w:rsidR="006258B9" w:rsidRPr="00A7473C" w:rsidRDefault="006258B9" w:rsidP="00A7473C">
      <w:pPr>
        <w:pStyle w:val="ListeParagraf"/>
        <w:numPr>
          <w:ilvl w:val="0"/>
          <w:numId w:val="2"/>
        </w:numPr>
        <w:spacing w:after="0" w:line="240" w:lineRule="auto"/>
        <w:ind w:left="142"/>
        <w:jc w:val="both"/>
        <w:rPr>
          <w:rFonts w:ascii="Times New Roman" w:hAnsi="Times New Roman" w:cs="Times New Roman"/>
          <w:b/>
        </w:rPr>
      </w:pPr>
      <w:r w:rsidRPr="00A7473C">
        <w:rPr>
          <w:rFonts w:ascii="Times New Roman" w:hAnsi="Times New Roman" w:cs="Times New Roman"/>
          <w:b/>
        </w:rPr>
        <w:t>SORUMLULAR</w:t>
      </w:r>
    </w:p>
    <w:p w:rsidR="003B74E3" w:rsidRPr="006258B9" w:rsidRDefault="003B74E3" w:rsidP="00A7473C">
      <w:pPr>
        <w:spacing w:after="0" w:line="240" w:lineRule="auto"/>
        <w:jc w:val="both"/>
        <w:rPr>
          <w:rFonts w:ascii="Times New Roman" w:hAnsi="Times New Roman" w:cs="Times New Roman"/>
          <w:b/>
        </w:rPr>
      </w:pPr>
      <w:r w:rsidRPr="006258B9">
        <w:rPr>
          <w:rFonts w:ascii="Times New Roman" w:hAnsi="Times New Roman" w:cs="Times New Roman"/>
        </w:rPr>
        <w:t>Ar Ge Birim Çalışanları</w:t>
      </w:r>
      <w:r w:rsidR="00774DAF" w:rsidRPr="006258B9">
        <w:rPr>
          <w:rFonts w:ascii="Times New Roman" w:hAnsi="Times New Roman" w:cs="Times New Roman"/>
        </w:rPr>
        <w:t>, Başvuru Sahibi, İlgili Klinik Anabilim Dalı Başkanları</w:t>
      </w:r>
    </w:p>
    <w:p w:rsidR="006258B9" w:rsidRDefault="006258B9" w:rsidP="00AD3864">
      <w:pPr>
        <w:spacing w:after="0" w:line="240" w:lineRule="auto"/>
        <w:rPr>
          <w:rFonts w:ascii="Times New Roman" w:hAnsi="Times New Roman" w:cs="Times New Roman"/>
          <w:b/>
        </w:rPr>
      </w:pPr>
    </w:p>
    <w:p w:rsidR="00533CF0" w:rsidRDefault="006258B9" w:rsidP="00A7473C">
      <w:pPr>
        <w:pStyle w:val="ListeParagraf"/>
        <w:numPr>
          <w:ilvl w:val="0"/>
          <w:numId w:val="2"/>
        </w:numPr>
        <w:spacing w:after="0" w:line="240" w:lineRule="auto"/>
        <w:ind w:left="142" w:hanging="284"/>
        <w:rPr>
          <w:rFonts w:ascii="Times New Roman" w:hAnsi="Times New Roman" w:cs="Times New Roman"/>
          <w:b/>
        </w:rPr>
      </w:pPr>
      <w:r w:rsidRPr="00A7473C">
        <w:rPr>
          <w:rFonts w:ascii="Times New Roman" w:hAnsi="Times New Roman" w:cs="Times New Roman"/>
          <w:b/>
        </w:rPr>
        <w:t>FAALİYET AKIŞI</w:t>
      </w:r>
    </w:p>
    <w:p w:rsidR="004B798D" w:rsidRPr="00A7473C" w:rsidRDefault="004B798D" w:rsidP="004B798D">
      <w:pPr>
        <w:pStyle w:val="ListeParagraf"/>
        <w:spacing w:after="0" w:line="240" w:lineRule="auto"/>
        <w:ind w:left="142"/>
        <w:rPr>
          <w:rFonts w:ascii="Times New Roman" w:hAnsi="Times New Roman" w:cs="Times New Roman"/>
          <w:b/>
        </w:rPr>
      </w:pPr>
    </w:p>
    <w:p w:rsidR="00DF4315" w:rsidRPr="00AD3864" w:rsidRDefault="00A7473C" w:rsidP="00AD3864">
      <w:pPr>
        <w:spacing w:after="0" w:line="240" w:lineRule="auto"/>
        <w:jc w:val="both"/>
        <w:rPr>
          <w:rFonts w:ascii="Times New Roman" w:hAnsi="Times New Roman" w:cs="Times New Roman"/>
        </w:rPr>
      </w:pPr>
      <w:r>
        <w:rPr>
          <w:rFonts w:ascii="Times New Roman" w:hAnsi="Times New Roman" w:cs="Times New Roman"/>
        </w:rPr>
        <w:t xml:space="preserve">6.1. </w:t>
      </w:r>
      <w:r w:rsidR="00DF4315" w:rsidRPr="00AD3864">
        <w:rPr>
          <w:rFonts w:ascii="Times New Roman" w:hAnsi="Times New Roman" w:cs="Times New Roman"/>
        </w:rPr>
        <w:t xml:space="preserve">Bilimsel araştırmanın </w:t>
      </w:r>
      <w:r w:rsidR="00A74E59">
        <w:rPr>
          <w:rFonts w:ascii="Times New Roman" w:hAnsi="Times New Roman" w:cs="Times New Roman"/>
        </w:rPr>
        <w:t>başlatılabilmesi için araştırmacı ilgili sağlık tesisi bünyesinde görevli ise</w:t>
      </w:r>
      <w:r w:rsidR="00DF4315" w:rsidRPr="00AD3864">
        <w:rPr>
          <w:rFonts w:ascii="Times New Roman" w:hAnsi="Times New Roman" w:cs="Times New Roman"/>
        </w:rPr>
        <w:t xml:space="preserve"> sağlık tesisi</w:t>
      </w:r>
      <w:r w:rsidR="00A74E59">
        <w:rPr>
          <w:rFonts w:ascii="Times New Roman" w:hAnsi="Times New Roman" w:cs="Times New Roman"/>
        </w:rPr>
        <w:t xml:space="preserve">nin </w:t>
      </w:r>
      <w:r w:rsidR="00CB72DB" w:rsidRPr="00AD3864">
        <w:rPr>
          <w:rFonts w:ascii="Times New Roman" w:hAnsi="Times New Roman" w:cs="Times New Roman"/>
          <w:i/>
        </w:rPr>
        <w:t>“</w:t>
      </w:r>
      <w:r w:rsidR="00DF4315" w:rsidRPr="00AD3864">
        <w:rPr>
          <w:rFonts w:ascii="Times New Roman" w:hAnsi="Times New Roman" w:cs="Times New Roman"/>
          <w:i/>
        </w:rPr>
        <w:t xml:space="preserve">Bilimsel </w:t>
      </w:r>
      <w:r w:rsidR="00CB72DB" w:rsidRPr="00AD3864">
        <w:rPr>
          <w:rFonts w:ascii="Times New Roman" w:hAnsi="Times New Roman" w:cs="Times New Roman"/>
          <w:i/>
        </w:rPr>
        <w:t>Kuru</w:t>
      </w:r>
      <w:r w:rsidR="00DF4315" w:rsidRPr="00AD3864">
        <w:rPr>
          <w:rFonts w:ascii="Times New Roman" w:hAnsi="Times New Roman" w:cs="Times New Roman"/>
          <w:i/>
        </w:rPr>
        <w:t>lları</w:t>
      </w:r>
      <w:r w:rsidR="00CB72DB" w:rsidRPr="00AD3864">
        <w:rPr>
          <w:rFonts w:ascii="Times New Roman" w:hAnsi="Times New Roman" w:cs="Times New Roman"/>
        </w:rPr>
        <w:t>”</w:t>
      </w:r>
      <w:r w:rsidR="00DF4315" w:rsidRPr="00AD3864">
        <w:rPr>
          <w:rFonts w:ascii="Times New Roman" w:hAnsi="Times New Roman" w:cs="Times New Roman"/>
        </w:rPr>
        <w:t>ndan;</w:t>
      </w:r>
      <w:r w:rsidR="00D93324">
        <w:rPr>
          <w:rFonts w:ascii="Times New Roman" w:hAnsi="Times New Roman" w:cs="Times New Roman"/>
        </w:rPr>
        <w:t xml:space="preserve"> </w:t>
      </w:r>
      <w:r w:rsidR="00DF4315" w:rsidRPr="00AD3864">
        <w:rPr>
          <w:rFonts w:ascii="Times New Roman" w:hAnsi="Times New Roman" w:cs="Times New Roman"/>
        </w:rPr>
        <w:t xml:space="preserve"> </w:t>
      </w:r>
      <w:r w:rsidR="00A74E59">
        <w:rPr>
          <w:rFonts w:ascii="Times New Roman" w:hAnsi="Times New Roman" w:cs="Times New Roman"/>
        </w:rPr>
        <w:t xml:space="preserve">değil ise </w:t>
      </w:r>
      <w:r w:rsidR="00DF4315" w:rsidRPr="00AD3864">
        <w:rPr>
          <w:rFonts w:ascii="Times New Roman" w:hAnsi="Times New Roman" w:cs="Times New Roman"/>
        </w:rPr>
        <w:t xml:space="preserve">diğer araştırmacılar ilgili </w:t>
      </w:r>
      <w:r w:rsidR="00CB72DB" w:rsidRPr="00AD3864">
        <w:rPr>
          <w:rFonts w:ascii="Times New Roman" w:hAnsi="Times New Roman" w:cs="Times New Roman"/>
          <w:i/>
        </w:rPr>
        <w:t>“</w:t>
      </w:r>
      <w:r w:rsidR="006258B9">
        <w:rPr>
          <w:rFonts w:ascii="Times New Roman" w:hAnsi="Times New Roman" w:cs="Times New Roman"/>
          <w:i/>
        </w:rPr>
        <w:t>İl Sağlık Müdürlüğü</w:t>
      </w:r>
      <w:r w:rsidR="00B50AB9">
        <w:rPr>
          <w:rFonts w:ascii="Times New Roman" w:hAnsi="Times New Roman" w:cs="Times New Roman"/>
          <w:i/>
        </w:rPr>
        <w:t>n</w:t>
      </w:r>
      <w:r w:rsidR="00CB72DB" w:rsidRPr="00AD3864">
        <w:rPr>
          <w:rFonts w:ascii="Times New Roman" w:hAnsi="Times New Roman" w:cs="Times New Roman"/>
        </w:rPr>
        <w:t>”</w:t>
      </w:r>
      <w:r w:rsidR="00B50AB9">
        <w:rPr>
          <w:rFonts w:ascii="Times New Roman" w:hAnsi="Times New Roman" w:cs="Times New Roman"/>
        </w:rPr>
        <w:t>d</w:t>
      </w:r>
      <w:r w:rsidR="00DF4315" w:rsidRPr="00AD3864">
        <w:rPr>
          <w:rFonts w:ascii="Times New Roman" w:hAnsi="Times New Roman" w:cs="Times New Roman"/>
        </w:rPr>
        <w:t>en izin alı</w:t>
      </w:r>
      <w:r w:rsidR="00D93324">
        <w:rPr>
          <w:rFonts w:ascii="Times New Roman" w:hAnsi="Times New Roman" w:cs="Times New Roman"/>
        </w:rPr>
        <w:t>r.</w:t>
      </w:r>
    </w:p>
    <w:p w:rsidR="00D21734" w:rsidRPr="00AD3864" w:rsidRDefault="00A7473C" w:rsidP="00AD3864">
      <w:pPr>
        <w:spacing w:after="0" w:line="240" w:lineRule="auto"/>
        <w:jc w:val="both"/>
        <w:rPr>
          <w:rFonts w:ascii="Times New Roman" w:hAnsi="Times New Roman" w:cs="Times New Roman"/>
          <w:b/>
        </w:rPr>
      </w:pPr>
      <w:r w:rsidRPr="00A7473C">
        <w:rPr>
          <w:rFonts w:ascii="Times New Roman" w:hAnsi="Times New Roman" w:cs="Times New Roman"/>
        </w:rPr>
        <w:t>6.2</w:t>
      </w:r>
      <w:r>
        <w:rPr>
          <w:rFonts w:ascii="Times New Roman" w:hAnsi="Times New Roman" w:cs="Times New Roman"/>
        </w:rPr>
        <w:t xml:space="preserve">. </w:t>
      </w:r>
      <w:r w:rsidR="00D21734" w:rsidRPr="00AD3864">
        <w:rPr>
          <w:rFonts w:ascii="Times New Roman" w:hAnsi="Times New Roman" w:cs="Times New Roman"/>
          <w:i/>
        </w:rPr>
        <w:t xml:space="preserve"> </w:t>
      </w:r>
      <w:r w:rsidR="006258B9">
        <w:rPr>
          <w:rFonts w:ascii="Times New Roman" w:hAnsi="Times New Roman" w:cs="Times New Roman"/>
          <w:i/>
        </w:rPr>
        <w:t>İl Sağlık Müdürlüğü</w:t>
      </w:r>
      <w:r w:rsidR="00D93324">
        <w:rPr>
          <w:rFonts w:ascii="Times New Roman" w:hAnsi="Times New Roman" w:cs="Times New Roman"/>
          <w:i/>
        </w:rPr>
        <w:t xml:space="preserve"> düzenlemesi;</w:t>
      </w:r>
    </w:p>
    <w:p w:rsidR="00EA0D3C" w:rsidRPr="00AD3864" w:rsidRDefault="00EA0D3C" w:rsidP="00AD3864">
      <w:pPr>
        <w:spacing w:after="0" w:line="240" w:lineRule="auto"/>
        <w:jc w:val="both"/>
        <w:rPr>
          <w:rFonts w:ascii="Times New Roman" w:hAnsi="Times New Roman" w:cs="Times New Roman"/>
          <w:i/>
        </w:rPr>
      </w:pPr>
      <w:r w:rsidRPr="00A7473C">
        <w:rPr>
          <w:rFonts w:ascii="Times New Roman" w:hAnsi="Times New Roman" w:cs="Times New Roman"/>
          <w:i/>
        </w:rPr>
        <w:t xml:space="preserve">İl </w:t>
      </w:r>
      <w:r w:rsidR="00D93324" w:rsidRPr="00A7473C">
        <w:rPr>
          <w:rFonts w:ascii="Times New Roman" w:hAnsi="Times New Roman" w:cs="Times New Roman"/>
          <w:i/>
        </w:rPr>
        <w:t>Sağlık M</w:t>
      </w:r>
      <w:r w:rsidR="00EE007B" w:rsidRPr="00A7473C">
        <w:rPr>
          <w:rFonts w:ascii="Times New Roman" w:hAnsi="Times New Roman" w:cs="Times New Roman"/>
          <w:i/>
        </w:rPr>
        <w:t>üdürlüğü tarafından istenilen belgeler:</w:t>
      </w:r>
    </w:p>
    <w:p w:rsidR="00DF4315" w:rsidRPr="00AD3864" w:rsidRDefault="00DF4315" w:rsidP="00AD3864">
      <w:pPr>
        <w:spacing w:after="0" w:line="240" w:lineRule="auto"/>
        <w:jc w:val="both"/>
        <w:rPr>
          <w:rFonts w:ascii="Times New Roman" w:hAnsi="Times New Roman" w:cs="Times New Roman"/>
        </w:rPr>
      </w:pPr>
      <w:r w:rsidRPr="00AD3864">
        <w:rPr>
          <w:rFonts w:ascii="Times New Roman" w:hAnsi="Times New Roman" w:cs="Times New Roman"/>
        </w:rPr>
        <w:t xml:space="preserve">- Bilimsel araştırma çalışmaları başvuru formu </w:t>
      </w:r>
    </w:p>
    <w:p w:rsidR="00DF4315" w:rsidRPr="00AD3864" w:rsidRDefault="00DF4315" w:rsidP="00AD3864">
      <w:pPr>
        <w:spacing w:after="0" w:line="240" w:lineRule="auto"/>
        <w:jc w:val="both"/>
        <w:rPr>
          <w:rFonts w:ascii="Times New Roman" w:hAnsi="Times New Roman" w:cs="Times New Roman"/>
        </w:rPr>
      </w:pPr>
      <w:r w:rsidRPr="00AD3864">
        <w:rPr>
          <w:rFonts w:ascii="Times New Roman" w:hAnsi="Times New Roman" w:cs="Times New Roman"/>
        </w:rPr>
        <w:t xml:space="preserve">- Çalışmanın yapılacağı sağlık tesisinden ve/veya ilgili kliniğinden alınan Girişimsel </w:t>
      </w:r>
      <w:r w:rsidR="00EE007B">
        <w:rPr>
          <w:rFonts w:ascii="Times New Roman" w:hAnsi="Times New Roman" w:cs="Times New Roman"/>
        </w:rPr>
        <w:t xml:space="preserve">Olan ve </w:t>
      </w:r>
      <w:r w:rsidRPr="00AD3864">
        <w:rPr>
          <w:rFonts w:ascii="Times New Roman" w:hAnsi="Times New Roman" w:cs="Times New Roman"/>
        </w:rPr>
        <w:t>Olmayan Araşt</w:t>
      </w:r>
      <w:r w:rsidR="00C202F5" w:rsidRPr="00AD3864">
        <w:rPr>
          <w:rFonts w:ascii="Times New Roman" w:hAnsi="Times New Roman" w:cs="Times New Roman"/>
        </w:rPr>
        <w:t>ırmalar Ön İzin Formu (Klinik Şefi, İlgili Ana</w:t>
      </w:r>
      <w:r w:rsidR="00D93324">
        <w:rPr>
          <w:rFonts w:ascii="Times New Roman" w:hAnsi="Times New Roman" w:cs="Times New Roman"/>
        </w:rPr>
        <w:t xml:space="preserve"> </w:t>
      </w:r>
      <w:r w:rsidR="00C202F5" w:rsidRPr="00AD3864">
        <w:rPr>
          <w:rFonts w:ascii="Times New Roman" w:hAnsi="Times New Roman" w:cs="Times New Roman"/>
        </w:rPr>
        <w:t>bilim</w:t>
      </w:r>
      <w:r w:rsidR="00D93324">
        <w:rPr>
          <w:rFonts w:ascii="Times New Roman" w:hAnsi="Times New Roman" w:cs="Times New Roman"/>
        </w:rPr>
        <w:t xml:space="preserve"> </w:t>
      </w:r>
      <w:r w:rsidR="00C202F5" w:rsidRPr="00AD3864">
        <w:rPr>
          <w:rFonts w:ascii="Times New Roman" w:hAnsi="Times New Roman" w:cs="Times New Roman"/>
        </w:rPr>
        <w:t>dalı başkanı</w:t>
      </w:r>
      <w:r w:rsidRPr="00AD3864">
        <w:rPr>
          <w:rFonts w:ascii="Times New Roman" w:hAnsi="Times New Roman" w:cs="Times New Roman"/>
        </w:rPr>
        <w:t>)</w:t>
      </w:r>
    </w:p>
    <w:p w:rsidR="00DF4315" w:rsidRPr="00AD3864" w:rsidRDefault="00DF4315" w:rsidP="00AD3864">
      <w:pPr>
        <w:spacing w:after="0" w:line="240" w:lineRule="auto"/>
        <w:jc w:val="both"/>
        <w:rPr>
          <w:rFonts w:ascii="Times New Roman" w:hAnsi="Times New Roman" w:cs="Times New Roman"/>
        </w:rPr>
      </w:pPr>
      <w:r w:rsidRPr="00AD3864">
        <w:rPr>
          <w:rFonts w:ascii="Times New Roman" w:hAnsi="Times New Roman" w:cs="Times New Roman"/>
        </w:rPr>
        <w:t>- Etik kurul kararı</w:t>
      </w:r>
    </w:p>
    <w:p w:rsidR="00DF4315" w:rsidRPr="00AD3864" w:rsidRDefault="00DF4315" w:rsidP="00AD3864">
      <w:pPr>
        <w:spacing w:after="0" w:line="240" w:lineRule="auto"/>
        <w:jc w:val="both"/>
        <w:rPr>
          <w:rFonts w:ascii="Times New Roman" w:hAnsi="Times New Roman" w:cs="Times New Roman"/>
        </w:rPr>
      </w:pPr>
      <w:r w:rsidRPr="00AD3864">
        <w:rPr>
          <w:rFonts w:ascii="Times New Roman" w:hAnsi="Times New Roman" w:cs="Times New Roman"/>
        </w:rPr>
        <w:t>- Diğer izinler (araştırmanın konusuna göre ilgili Bakanlık izinleri)</w:t>
      </w:r>
    </w:p>
    <w:p w:rsidR="00DF4315" w:rsidRPr="00AD3864" w:rsidRDefault="00A74E59" w:rsidP="00AD3864">
      <w:pPr>
        <w:spacing w:after="0" w:line="240" w:lineRule="auto"/>
        <w:jc w:val="both"/>
        <w:rPr>
          <w:rFonts w:ascii="Times New Roman" w:hAnsi="Times New Roman" w:cs="Times New Roman"/>
        </w:rPr>
      </w:pPr>
      <w:r>
        <w:rPr>
          <w:rFonts w:ascii="Times New Roman" w:hAnsi="Times New Roman" w:cs="Times New Roman"/>
        </w:rPr>
        <w:t xml:space="preserve">- Ölçek, anket, Rektörlük yazısı, Onam formu </w:t>
      </w:r>
      <w:r w:rsidR="00D93324">
        <w:rPr>
          <w:rFonts w:ascii="Times New Roman" w:hAnsi="Times New Roman" w:cs="Times New Roman"/>
        </w:rPr>
        <w:t>v</w:t>
      </w:r>
      <w:r w:rsidR="00DF4315" w:rsidRPr="00AD3864">
        <w:rPr>
          <w:rFonts w:ascii="Times New Roman" w:hAnsi="Times New Roman" w:cs="Times New Roman"/>
        </w:rPr>
        <w:t>b.</w:t>
      </w:r>
    </w:p>
    <w:p w:rsidR="00DF4315" w:rsidRPr="00AD3864" w:rsidRDefault="00A7473C" w:rsidP="00AD3864">
      <w:pPr>
        <w:spacing w:after="0" w:line="240" w:lineRule="auto"/>
        <w:jc w:val="both"/>
        <w:rPr>
          <w:rFonts w:ascii="Times New Roman" w:hAnsi="Times New Roman" w:cs="Times New Roman"/>
        </w:rPr>
      </w:pPr>
      <w:r>
        <w:rPr>
          <w:rFonts w:ascii="Times New Roman" w:hAnsi="Times New Roman" w:cs="Times New Roman"/>
        </w:rPr>
        <w:t xml:space="preserve">6.3. </w:t>
      </w:r>
      <w:r w:rsidR="00DF4315" w:rsidRPr="00AD3864">
        <w:rPr>
          <w:rFonts w:ascii="Times New Roman" w:hAnsi="Times New Roman" w:cs="Times New Roman"/>
        </w:rPr>
        <w:t>Yapılan başvuru 15</w:t>
      </w:r>
      <w:r w:rsidR="00095068" w:rsidRPr="00AD3864">
        <w:rPr>
          <w:rFonts w:ascii="Times New Roman" w:hAnsi="Times New Roman" w:cs="Times New Roman"/>
        </w:rPr>
        <w:t xml:space="preserve"> (onbeş)</w:t>
      </w:r>
      <w:r w:rsidR="00DF4315" w:rsidRPr="00AD3864">
        <w:rPr>
          <w:rFonts w:ascii="Times New Roman" w:hAnsi="Times New Roman" w:cs="Times New Roman"/>
        </w:rPr>
        <w:t xml:space="preserve"> gün içinde </w:t>
      </w:r>
      <w:r w:rsidR="006258B9">
        <w:rPr>
          <w:rFonts w:ascii="Times New Roman" w:hAnsi="Times New Roman" w:cs="Times New Roman"/>
        </w:rPr>
        <w:t>İl Sağlık Müdürlüğü</w:t>
      </w:r>
      <w:r w:rsidR="00DF4315" w:rsidRPr="00AD3864">
        <w:rPr>
          <w:rFonts w:ascii="Times New Roman" w:hAnsi="Times New Roman" w:cs="Times New Roman"/>
        </w:rPr>
        <w:t xml:space="preserve"> tarafından değerlendirilir.</w:t>
      </w:r>
    </w:p>
    <w:p w:rsidR="00DF4315" w:rsidRPr="00AD3864" w:rsidRDefault="00A7473C" w:rsidP="00AD3864">
      <w:pPr>
        <w:spacing w:after="0" w:line="240" w:lineRule="auto"/>
        <w:jc w:val="both"/>
        <w:rPr>
          <w:rFonts w:ascii="Times New Roman" w:hAnsi="Times New Roman" w:cs="Times New Roman"/>
        </w:rPr>
      </w:pPr>
      <w:r>
        <w:rPr>
          <w:rFonts w:ascii="Times New Roman" w:hAnsi="Times New Roman" w:cs="Times New Roman"/>
        </w:rPr>
        <w:t xml:space="preserve">6.4. </w:t>
      </w:r>
      <w:r w:rsidR="00DF4315" w:rsidRPr="00AD3864">
        <w:rPr>
          <w:rFonts w:ascii="Times New Roman" w:hAnsi="Times New Roman" w:cs="Times New Roman"/>
        </w:rPr>
        <w:t>Karar araştırmacı kişi ya da kuruma, ayrıca çalışmanın yürütüleceği kuruma resmi yazı ile bildirilir.</w:t>
      </w:r>
    </w:p>
    <w:p w:rsidR="00DF4315" w:rsidRPr="00AD3864" w:rsidRDefault="00A7473C" w:rsidP="00AD3864">
      <w:pPr>
        <w:spacing w:after="0" w:line="240" w:lineRule="auto"/>
        <w:jc w:val="both"/>
        <w:rPr>
          <w:rFonts w:ascii="Times New Roman" w:hAnsi="Times New Roman" w:cs="Times New Roman"/>
        </w:rPr>
      </w:pPr>
      <w:r>
        <w:rPr>
          <w:rFonts w:ascii="Times New Roman" w:hAnsi="Times New Roman" w:cs="Times New Roman"/>
        </w:rPr>
        <w:t xml:space="preserve">6.5. </w:t>
      </w:r>
      <w:r w:rsidR="00DF4315" w:rsidRPr="00AD3864">
        <w:rPr>
          <w:rFonts w:ascii="Times New Roman" w:hAnsi="Times New Roman" w:cs="Times New Roman"/>
        </w:rPr>
        <w:t>Çalışmacı araştırmayı yapabileceğine dair onay yazısı ile ilgili hastanenin Ar-Ge birimine başvurarak çalışmasını başlatır.</w:t>
      </w:r>
    </w:p>
    <w:p w:rsidR="00EA0D3C" w:rsidRPr="00AD3864" w:rsidRDefault="00A7473C" w:rsidP="00AD3864">
      <w:pPr>
        <w:spacing w:after="0" w:line="240" w:lineRule="auto"/>
        <w:jc w:val="both"/>
        <w:rPr>
          <w:rFonts w:ascii="Times New Roman" w:hAnsi="Times New Roman" w:cs="Times New Roman"/>
        </w:rPr>
      </w:pPr>
      <w:r>
        <w:rPr>
          <w:rFonts w:ascii="Times New Roman" w:hAnsi="Times New Roman" w:cs="Times New Roman"/>
        </w:rPr>
        <w:t xml:space="preserve">6.6. </w:t>
      </w:r>
      <w:r w:rsidR="00EA0D3C" w:rsidRPr="00AD3864">
        <w:rPr>
          <w:rFonts w:ascii="Times New Roman" w:hAnsi="Times New Roman" w:cs="Times New Roman"/>
        </w:rPr>
        <w:t>Fevkalade ve olağanüstü sebeplerle, süresi içerisinde bitirilemeyen çalışmalar için istenen ek süre taleplerini komisyon tarafından değerlendirerek, onbeş (15) iş günü içerisinde araştırmacıya bilgi verir.</w:t>
      </w:r>
    </w:p>
    <w:p w:rsidR="002C2698" w:rsidRPr="00AD3864" w:rsidRDefault="00A7473C" w:rsidP="00A74E59">
      <w:pPr>
        <w:spacing w:after="0" w:line="240" w:lineRule="auto"/>
        <w:jc w:val="both"/>
        <w:rPr>
          <w:rFonts w:ascii="Times New Roman" w:hAnsi="Times New Roman" w:cs="Times New Roman"/>
        </w:rPr>
      </w:pPr>
      <w:r>
        <w:rPr>
          <w:rFonts w:ascii="Times New Roman" w:hAnsi="Times New Roman" w:cs="Times New Roman"/>
        </w:rPr>
        <w:t xml:space="preserve">6.7. </w:t>
      </w:r>
      <w:r w:rsidR="00824D15" w:rsidRPr="00AD3864">
        <w:rPr>
          <w:rFonts w:ascii="Times New Roman" w:hAnsi="Times New Roman" w:cs="Times New Roman"/>
        </w:rPr>
        <w:t>Çok merkezli (iki ve daha</w:t>
      </w:r>
      <w:r w:rsidR="00DF4315" w:rsidRPr="00AD3864">
        <w:rPr>
          <w:rFonts w:ascii="Times New Roman" w:hAnsi="Times New Roman" w:cs="Times New Roman"/>
        </w:rPr>
        <w:t xml:space="preserve"> fazla farklı il ve </w:t>
      </w:r>
      <w:r w:rsidR="006258B9">
        <w:rPr>
          <w:rFonts w:ascii="Times New Roman" w:hAnsi="Times New Roman" w:cs="Times New Roman"/>
        </w:rPr>
        <w:t>İl Sağlık Müdürlüğü</w:t>
      </w:r>
      <w:r w:rsidR="00DF4315" w:rsidRPr="00AD3864">
        <w:rPr>
          <w:rFonts w:ascii="Times New Roman" w:hAnsi="Times New Roman" w:cs="Times New Roman"/>
        </w:rPr>
        <w:t xml:space="preserve"> olması durumunda) bilimsel çalışmalardan çalışmanın yürütüleceği</w:t>
      </w:r>
      <w:r w:rsidR="00BC0585" w:rsidRPr="00AD3864">
        <w:rPr>
          <w:rFonts w:ascii="Times New Roman" w:hAnsi="Times New Roman" w:cs="Times New Roman"/>
        </w:rPr>
        <w:t xml:space="preserve"> merkezin bağlı olduğu her bir </w:t>
      </w:r>
      <w:r w:rsidR="002C2698">
        <w:rPr>
          <w:rFonts w:ascii="Times New Roman" w:hAnsi="Times New Roman" w:cs="Times New Roman"/>
        </w:rPr>
        <w:t>İl Sağlık Müdürlü</w:t>
      </w:r>
      <w:r w:rsidR="00EE007B">
        <w:rPr>
          <w:rFonts w:ascii="Times New Roman" w:hAnsi="Times New Roman" w:cs="Times New Roman"/>
        </w:rPr>
        <w:t>k</w:t>
      </w:r>
      <w:r w:rsidR="00DF4315" w:rsidRPr="00AD3864">
        <w:rPr>
          <w:rFonts w:ascii="Times New Roman" w:hAnsi="Times New Roman" w:cs="Times New Roman"/>
        </w:rPr>
        <w:t>ler</w:t>
      </w:r>
      <w:r w:rsidR="002C2698">
        <w:rPr>
          <w:rFonts w:ascii="Times New Roman" w:hAnsi="Times New Roman" w:cs="Times New Roman"/>
        </w:rPr>
        <w:t>in</w:t>
      </w:r>
      <w:r w:rsidR="00DF4315" w:rsidRPr="00AD3864">
        <w:rPr>
          <w:rFonts w:ascii="Times New Roman" w:hAnsi="Times New Roman" w:cs="Times New Roman"/>
        </w:rPr>
        <w:t>den ayrı ayrı izin alma prosedürü izlenir.</w:t>
      </w:r>
    </w:p>
    <w:p w:rsidR="00FA24C9" w:rsidRPr="00AD3864" w:rsidRDefault="00A7473C" w:rsidP="00AD3864">
      <w:pPr>
        <w:spacing w:after="0" w:line="240" w:lineRule="auto"/>
        <w:jc w:val="both"/>
        <w:rPr>
          <w:rFonts w:ascii="Times New Roman" w:hAnsi="Times New Roman" w:cs="Times New Roman"/>
          <w:i/>
        </w:rPr>
      </w:pPr>
      <w:r>
        <w:rPr>
          <w:rFonts w:ascii="Times New Roman" w:hAnsi="Times New Roman" w:cs="Times New Roman"/>
        </w:rPr>
        <w:t xml:space="preserve">6.8. </w:t>
      </w:r>
      <w:r w:rsidR="00FA24C9" w:rsidRPr="00AD3864">
        <w:rPr>
          <w:rFonts w:ascii="Times New Roman" w:hAnsi="Times New Roman" w:cs="Times New Roman"/>
          <w:i/>
        </w:rPr>
        <w:t>Bilimsel Araştırmacının Yükümlülükleri;</w:t>
      </w:r>
    </w:p>
    <w:p w:rsidR="00FA24C9" w:rsidRPr="00AD3864" w:rsidRDefault="00A7473C" w:rsidP="00AD3864">
      <w:pPr>
        <w:spacing w:after="0" w:line="240" w:lineRule="auto"/>
        <w:jc w:val="both"/>
        <w:rPr>
          <w:rFonts w:ascii="Times New Roman" w:hAnsi="Times New Roman" w:cs="Times New Roman"/>
        </w:rPr>
      </w:pPr>
      <w:r>
        <w:rPr>
          <w:rFonts w:ascii="Times New Roman" w:hAnsi="Times New Roman" w:cs="Times New Roman"/>
        </w:rPr>
        <w:t xml:space="preserve">6.8.1. </w:t>
      </w:r>
      <w:r w:rsidR="00FA24C9" w:rsidRPr="00AD3864">
        <w:rPr>
          <w:rFonts w:ascii="Times New Roman" w:hAnsi="Times New Roman" w:cs="Times New Roman"/>
        </w:rPr>
        <w:t xml:space="preserve">Çalışmanın yürütüleceği kurum ve kuruluşların,  iç düzen kurallarına riayet eder. </w:t>
      </w:r>
    </w:p>
    <w:p w:rsidR="00FA24C9" w:rsidRPr="00AD3864" w:rsidRDefault="00A7473C" w:rsidP="00AD3864">
      <w:pPr>
        <w:spacing w:after="0" w:line="240" w:lineRule="auto"/>
        <w:jc w:val="both"/>
        <w:rPr>
          <w:rFonts w:ascii="Times New Roman" w:hAnsi="Times New Roman" w:cs="Times New Roman"/>
        </w:rPr>
      </w:pPr>
      <w:r>
        <w:rPr>
          <w:rFonts w:ascii="Times New Roman" w:hAnsi="Times New Roman" w:cs="Times New Roman"/>
        </w:rPr>
        <w:lastRenderedPageBreak/>
        <w:t xml:space="preserve">6.8.2. </w:t>
      </w:r>
      <w:r w:rsidR="00FA24C9" w:rsidRPr="00AD3864">
        <w:rPr>
          <w:rFonts w:ascii="Times New Roman" w:hAnsi="Times New Roman" w:cs="Times New Roman"/>
        </w:rPr>
        <w:t>Verileri toplamadan önce, kişilerin yazılı onayını alır.</w:t>
      </w:r>
    </w:p>
    <w:p w:rsidR="00FA24C9" w:rsidRPr="00AD3864" w:rsidRDefault="00A7473C" w:rsidP="00AD3864">
      <w:pPr>
        <w:spacing w:after="0" w:line="240" w:lineRule="auto"/>
        <w:jc w:val="both"/>
        <w:rPr>
          <w:rFonts w:ascii="Times New Roman" w:hAnsi="Times New Roman" w:cs="Times New Roman"/>
        </w:rPr>
      </w:pPr>
      <w:r>
        <w:rPr>
          <w:rFonts w:ascii="Times New Roman" w:hAnsi="Times New Roman" w:cs="Times New Roman"/>
        </w:rPr>
        <w:t xml:space="preserve">6.8.3. </w:t>
      </w:r>
      <w:r w:rsidR="00FA24C9" w:rsidRPr="00AD3864">
        <w:rPr>
          <w:rFonts w:ascii="Times New Roman" w:hAnsi="Times New Roman" w:cs="Times New Roman"/>
        </w:rPr>
        <w:t xml:space="preserve">Bilimsel araştırma izni kapsamı dışında hiçbir veriyi toplayamaz ve talep edemez. </w:t>
      </w:r>
      <w:r w:rsidR="002C2698">
        <w:rPr>
          <w:rFonts w:ascii="Times New Roman" w:hAnsi="Times New Roman" w:cs="Times New Roman"/>
        </w:rPr>
        <w:t>İl Sağlık Müdürlüğünün</w:t>
      </w:r>
      <w:r w:rsidR="00FA24C9" w:rsidRPr="00AD3864">
        <w:rPr>
          <w:rFonts w:ascii="Times New Roman" w:hAnsi="Times New Roman" w:cs="Times New Roman"/>
        </w:rPr>
        <w:t xml:space="preserve"> ve </w:t>
      </w:r>
      <w:r>
        <w:rPr>
          <w:rFonts w:ascii="Times New Roman" w:hAnsi="Times New Roman" w:cs="Times New Roman"/>
        </w:rPr>
        <w:t xml:space="preserve">6.8.4. </w:t>
      </w:r>
      <w:r w:rsidR="00FA24C9" w:rsidRPr="00AD3864">
        <w:rPr>
          <w:rFonts w:ascii="Times New Roman" w:hAnsi="Times New Roman" w:cs="Times New Roman"/>
        </w:rPr>
        <w:t>Hastanenin uygun bulmadığı verileri yayınlayamaz.</w:t>
      </w:r>
    </w:p>
    <w:p w:rsidR="00FA24C9" w:rsidRPr="00AD3864" w:rsidRDefault="00A7473C" w:rsidP="00AD3864">
      <w:pPr>
        <w:spacing w:after="0" w:line="240" w:lineRule="auto"/>
        <w:jc w:val="both"/>
        <w:rPr>
          <w:rFonts w:ascii="Times New Roman" w:hAnsi="Times New Roman" w:cs="Times New Roman"/>
        </w:rPr>
      </w:pPr>
      <w:r>
        <w:rPr>
          <w:rFonts w:ascii="Times New Roman" w:hAnsi="Times New Roman" w:cs="Times New Roman"/>
        </w:rPr>
        <w:t xml:space="preserve">6.8.5. </w:t>
      </w:r>
      <w:r w:rsidR="00FA24C9" w:rsidRPr="00AD3864">
        <w:rPr>
          <w:rFonts w:ascii="Times New Roman" w:hAnsi="Times New Roman" w:cs="Times New Roman"/>
        </w:rPr>
        <w:t>Çalışmasını, izin süresi içerisinde tamamlamak için yaptığı planlamaya bağlı kalır. İstenmeyen ve olağanüstü haller sebebiyle araştırmanın süresi içerisinde bitirilememesi halinde, çalışma süresi bitmeden üniversite kanalıyla ek süre talebinde bulunur.</w:t>
      </w:r>
    </w:p>
    <w:p w:rsidR="00FA24C9" w:rsidRPr="00AD3864" w:rsidRDefault="00A7473C" w:rsidP="00AD3864">
      <w:pPr>
        <w:spacing w:after="0" w:line="240" w:lineRule="auto"/>
        <w:jc w:val="both"/>
        <w:rPr>
          <w:rFonts w:ascii="Times New Roman" w:hAnsi="Times New Roman" w:cs="Times New Roman"/>
        </w:rPr>
      </w:pPr>
      <w:r>
        <w:rPr>
          <w:rFonts w:ascii="Times New Roman" w:hAnsi="Times New Roman" w:cs="Times New Roman"/>
        </w:rPr>
        <w:t xml:space="preserve">6.8.6. </w:t>
      </w:r>
      <w:r w:rsidR="00FA24C9" w:rsidRPr="00AD3864">
        <w:rPr>
          <w:rFonts w:ascii="Times New Roman" w:hAnsi="Times New Roman" w:cs="Times New Roman"/>
        </w:rPr>
        <w:t>Çalışma süresince kendisine sunulan kurumsal ve kişisel her türlü bilgiyi, anket sonuçlarını ve çalışma neticesini, izin verilen çalışma kapsamı dışında kullanamaz, yayınlayamaz ve 3. şahıslarla paylaşamaz.</w:t>
      </w:r>
    </w:p>
    <w:p w:rsidR="006258B9" w:rsidRPr="006258B9" w:rsidRDefault="00A7473C" w:rsidP="00AD3864">
      <w:pPr>
        <w:spacing w:after="0" w:line="240" w:lineRule="auto"/>
        <w:jc w:val="both"/>
        <w:rPr>
          <w:rFonts w:ascii="Times New Roman" w:hAnsi="Times New Roman" w:cs="Times New Roman"/>
        </w:rPr>
      </w:pPr>
      <w:r>
        <w:rPr>
          <w:rFonts w:ascii="Times New Roman" w:hAnsi="Times New Roman" w:cs="Times New Roman"/>
        </w:rPr>
        <w:t xml:space="preserve">6.8.7. </w:t>
      </w:r>
      <w:r w:rsidR="00FA24C9" w:rsidRPr="00AD3864">
        <w:rPr>
          <w:rFonts w:ascii="Times New Roman" w:hAnsi="Times New Roman" w:cs="Times New Roman"/>
        </w:rPr>
        <w:t xml:space="preserve">Araştırmanın bitiminde çalışma raporunun bir nüshasını ve talep halinde çalışma belgelerini, </w:t>
      </w:r>
      <w:r w:rsidR="00D11A99">
        <w:rPr>
          <w:rFonts w:ascii="Times New Roman" w:hAnsi="Times New Roman" w:cs="Times New Roman"/>
        </w:rPr>
        <w:t>İl Sağlık Müdürlüğünün</w:t>
      </w:r>
      <w:r w:rsidR="00FA24C9" w:rsidRPr="00AD3864">
        <w:rPr>
          <w:rFonts w:ascii="Times New Roman" w:hAnsi="Times New Roman" w:cs="Times New Roman"/>
        </w:rPr>
        <w:t xml:space="preserve"> veri bankasında kullanılmak üzere verir.</w:t>
      </w:r>
    </w:p>
    <w:p w:rsidR="005D08E4" w:rsidRPr="00AD3864" w:rsidRDefault="00711228" w:rsidP="00AD3864">
      <w:pPr>
        <w:pStyle w:val="NormalWeb"/>
        <w:shd w:val="clear" w:color="auto" w:fill="FFFFFF"/>
        <w:spacing w:before="0" w:beforeAutospacing="0" w:after="0" w:afterAutospacing="0"/>
        <w:jc w:val="both"/>
        <w:rPr>
          <w:color w:val="000000"/>
          <w:sz w:val="22"/>
          <w:szCs w:val="22"/>
        </w:rPr>
      </w:pPr>
      <w:r w:rsidRPr="00711228">
        <w:rPr>
          <w:rStyle w:val="Gl"/>
          <w:b w:val="0"/>
          <w:color w:val="000000"/>
          <w:sz w:val="22"/>
          <w:szCs w:val="22"/>
        </w:rPr>
        <w:t>6.9.</w:t>
      </w:r>
      <w:r>
        <w:rPr>
          <w:rStyle w:val="Gl"/>
          <w:color w:val="000000"/>
          <w:sz w:val="22"/>
          <w:szCs w:val="22"/>
        </w:rPr>
        <w:t xml:space="preserve"> </w:t>
      </w:r>
      <w:r w:rsidR="00A74E59" w:rsidRPr="00711228">
        <w:rPr>
          <w:rStyle w:val="Gl"/>
          <w:b w:val="0"/>
          <w:color w:val="000000"/>
          <w:sz w:val="22"/>
          <w:szCs w:val="22"/>
        </w:rPr>
        <w:t>Bilimsel</w:t>
      </w:r>
      <w:r w:rsidR="005D08E4" w:rsidRPr="00711228">
        <w:rPr>
          <w:rStyle w:val="Gl"/>
          <w:b w:val="0"/>
          <w:color w:val="000000"/>
          <w:sz w:val="22"/>
          <w:szCs w:val="22"/>
        </w:rPr>
        <w:t xml:space="preserve"> Araştırma İzinleri:</w:t>
      </w:r>
    </w:p>
    <w:p w:rsidR="005D08E4" w:rsidRPr="00AD3864" w:rsidRDefault="00711228" w:rsidP="00AD3864">
      <w:pPr>
        <w:pStyle w:val="NormalWeb"/>
        <w:shd w:val="clear" w:color="auto" w:fill="FFFFFF"/>
        <w:spacing w:before="0" w:beforeAutospacing="0" w:after="0" w:afterAutospacing="0"/>
        <w:jc w:val="both"/>
        <w:rPr>
          <w:color w:val="000000"/>
          <w:sz w:val="22"/>
          <w:szCs w:val="22"/>
        </w:rPr>
      </w:pPr>
      <w:r>
        <w:rPr>
          <w:color w:val="000000"/>
          <w:sz w:val="22"/>
          <w:szCs w:val="22"/>
        </w:rPr>
        <w:t>6.9</w:t>
      </w:r>
      <w:r w:rsidR="00A7473C" w:rsidRPr="004B798D">
        <w:rPr>
          <w:color w:val="000000"/>
          <w:sz w:val="22"/>
          <w:szCs w:val="22"/>
        </w:rPr>
        <w:t>.1.</w:t>
      </w:r>
      <w:r w:rsidR="00A7473C">
        <w:rPr>
          <w:b/>
          <w:color w:val="000000"/>
          <w:sz w:val="22"/>
          <w:szCs w:val="22"/>
        </w:rPr>
        <w:t xml:space="preserve"> </w:t>
      </w:r>
      <w:r w:rsidR="005D08E4" w:rsidRPr="00AD3864">
        <w:rPr>
          <w:color w:val="000000"/>
          <w:sz w:val="22"/>
          <w:szCs w:val="22"/>
        </w:rPr>
        <w:t xml:space="preserve">Kurumlarımızda şahıslar tarafından yapılmak istenen her türlü girişimsel olmayan bilimsel araştırma, tez, anket, bitirme projesi gibi çalışmalar ile ilgili </w:t>
      </w:r>
      <w:r w:rsidR="00095068" w:rsidRPr="00AD3864">
        <w:rPr>
          <w:color w:val="000000"/>
          <w:sz w:val="22"/>
          <w:szCs w:val="22"/>
        </w:rPr>
        <w:t xml:space="preserve">başvuru </w:t>
      </w:r>
      <w:r w:rsidR="005D08E4" w:rsidRPr="00AD3864">
        <w:rPr>
          <w:color w:val="000000"/>
          <w:sz w:val="22"/>
          <w:szCs w:val="22"/>
        </w:rPr>
        <w:t>talepler</w:t>
      </w:r>
      <w:r w:rsidR="00095068" w:rsidRPr="00AD3864">
        <w:rPr>
          <w:color w:val="000000"/>
          <w:sz w:val="22"/>
          <w:szCs w:val="22"/>
        </w:rPr>
        <w:t>i</w:t>
      </w:r>
      <w:r w:rsidR="005D08E4" w:rsidRPr="00AD3864">
        <w:rPr>
          <w:color w:val="000000"/>
          <w:sz w:val="22"/>
          <w:szCs w:val="22"/>
        </w:rPr>
        <w:t xml:space="preserve"> </w:t>
      </w:r>
      <w:r w:rsidR="00CB759A" w:rsidRPr="00AD3864">
        <w:rPr>
          <w:color w:val="000000"/>
          <w:sz w:val="22"/>
          <w:szCs w:val="22"/>
        </w:rPr>
        <w:t>Ar-Ge Birimi tarafından</w:t>
      </w:r>
      <w:r w:rsidR="00095068" w:rsidRPr="00AD3864">
        <w:rPr>
          <w:color w:val="000000"/>
          <w:sz w:val="22"/>
          <w:szCs w:val="22"/>
        </w:rPr>
        <w:t xml:space="preserve"> toplanır.</w:t>
      </w:r>
    </w:p>
    <w:p w:rsidR="005D08E4" w:rsidRPr="00AD3864" w:rsidRDefault="00711228" w:rsidP="00AD3864">
      <w:pPr>
        <w:pStyle w:val="NormalWeb"/>
        <w:shd w:val="clear" w:color="auto" w:fill="FFFFFF"/>
        <w:spacing w:before="0" w:beforeAutospacing="0" w:after="0" w:afterAutospacing="0"/>
        <w:jc w:val="both"/>
        <w:rPr>
          <w:color w:val="000000"/>
          <w:sz w:val="22"/>
          <w:szCs w:val="22"/>
        </w:rPr>
      </w:pPr>
      <w:r>
        <w:rPr>
          <w:color w:val="000000"/>
          <w:sz w:val="22"/>
          <w:szCs w:val="22"/>
        </w:rPr>
        <w:t>6.9.2.</w:t>
      </w:r>
      <w:r w:rsidR="00A7473C">
        <w:rPr>
          <w:color w:val="000000"/>
          <w:sz w:val="22"/>
          <w:szCs w:val="22"/>
        </w:rPr>
        <w:t xml:space="preserve"> </w:t>
      </w:r>
      <w:r w:rsidR="005D08E4" w:rsidRPr="00AD3864">
        <w:rPr>
          <w:color w:val="000000"/>
          <w:sz w:val="22"/>
          <w:szCs w:val="22"/>
        </w:rPr>
        <w:t>Çalışmanın kurumlarımızda yürütülebilmesi için başvurular aşağıda belirtilen sürece uygun yapılmalıdır.</w:t>
      </w:r>
    </w:p>
    <w:p w:rsidR="00A74E59" w:rsidRDefault="00711228" w:rsidP="00A74E59">
      <w:pPr>
        <w:spacing w:after="0" w:line="240" w:lineRule="auto"/>
        <w:jc w:val="both"/>
        <w:rPr>
          <w:rFonts w:ascii="Times New Roman" w:hAnsi="Times New Roman" w:cs="Times New Roman"/>
        </w:rPr>
      </w:pPr>
      <w:r>
        <w:rPr>
          <w:color w:val="000000"/>
        </w:rPr>
        <w:t>6.9.3.</w:t>
      </w:r>
      <w:r w:rsidR="005D08E4" w:rsidRPr="00AD3864">
        <w:rPr>
          <w:color w:val="000000"/>
        </w:rPr>
        <w:t>İlgili araştırmacı</w:t>
      </w:r>
      <w:r w:rsidR="00A74E59">
        <w:rPr>
          <w:color w:val="000000"/>
        </w:rPr>
        <w:t>dan istenilen</w:t>
      </w:r>
      <w:r w:rsidR="005D08E4" w:rsidRPr="00AD3864">
        <w:rPr>
          <w:color w:val="000000"/>
        </w:rPr>
        <w:t xml:space="preserve"> </w:t>
      </w:r>
      <w:r w:rsidR="00A74E59">
        <w:rPr>
          <w:rFonts w:ascii="Times New Roman" w:hAnsi="Times New Roman" w:cs="Times New Roman"/>
        </w:rPr>
        <w:t>form ve belgeler;</w:t>
      </w:r>
    </w:p>
    <w:p w:rsidR="00A74E59" w:rsidRDefault="00A7473C" w:rsidP="00A74E59">
      <w:pPr>
        <w:spacing w:after="0" w:line="240" w:lineRule="auto"/>
        <w:rPr>
          <w:rStyle w:val="Kpr"/>
          <w:rFonts w:ascii="Times New Roman" w:hAnsi="Times New Roman" w:cs="Times New Roman"/>
          <w:color w:val="auto"/>
          <w:sz w:val="20"/>
          <w:szCs w:val="20"/>
          <w:u w:val="none"/>
          <w:shd w:val="clear" w:color="auto" w:fill="FFFFFF"/>
        </w:rPr>
      </w:pPr>
      <w:r>
        <w:t>-</w:t>
      </w:r>
      <w:hyperlink r:id="rId8" w:tgtFrame="_blank" w:history="1">
        <w:r w:rsidR="00A74E59" w:rsidRPr="002C2698">
          <w:rPr>
            <w:rStyle w:val="Kpr"/>
            <w:rFonts w:ascii="Times New Roman" w:hAnsi="Times New Roman" w:cs="Times New Roman"/>
            <w:color w:val="auto"/>
            <w:sz w:val="20"/>
            <w:szCs w:val="20"/>
            <w:u w:val="none"/>
            <w:shd w:val="clear" w:color="auto" w:fill="FFFFFF"/>
          </w:rPr>
          <w:t>Bilimsel Araştırma Ara Raporu.</w:t>
        </w:r>
      </w:hyperlink>
      <w:r w:rsidR="00A74E59" w:rsidRPr="002C2698">
        <w:rPr>
          <w:rFonts w:ascii="Times New Roman" w:hAnsi="Times New Roman" w:cs="Times New Roman"/>
          <w:sz w:val="20"/>
          <w:szCs w:val="20"/>
        </w:rPr>
        <w:br/>
      </w:r>
      <w:r>
        <w:t>-</w:t>
      </w:r>
      <w:hyperlink r:id="rId9" w:tgtFrame="_blank" w:history="1">
        <w:r w:rsidR="00A74E59" w:rsidRPr="002C2698">
          <w:rPr>
            <w:rStyle w:val="Kpr"/>
            <w:rFonts w:ascii="Times New Roman" w:hAnsi="Times New Roman" w:cs="Times New Roman"/>
            <w:color w:val="auto"/>
            <w:sz w:val="20"/>
            <w:szCs w:val="20"/>
            <w:u w:val="none"/>
            <w:shd w:val="clear" w:color="auto" w:fill="FFFFFF"/>
          </w:rPr>
          <w:t>Bilimsel Araştırma Mali Taahhütnamesi</w:t>
        </w:r>
      </w:hyperlink>
      <w:r w:rsidR="00A74E59" w:rsidRPr="002C2698">
        <w:rPr>
          <w:rFonts w:ascii="Times New Roman" w:hAnsi="Times New Roman" w:cs="Times New Roman"/>
          <w:sz w:val="20"/>
          <w:szCs w:val="20"/>
        </w:rPr>
        <w:br/>
      </w:r>
      <w:r>
        <w:t>-</w:t>
      </w:r>
      <w:hyperlink r:id="rId10" w:tgtFrame="_blank" w:history="1">
        <w:r w:rsidR="00A74E59" w:rsidRPr="002C2698">
          <w:rPr>
            <w:rStyle w:val="Kpr"/>
            <w:rFonts w:ascii="Times New Roman" w:hAnsi="Times New Roman" w:cs="Times New Roman"/>
            <w:color w:val="auto"/>
            <w:sz w:val="20"/>
            <w:szCs w:val="20"/>
            <w:u w:val="none"/>
            <w:shd w:val="clear" w:color="auto" w:fill="FFFFFF"/>
          </w:rPr>
          <w:t>Bilimsel Araştırma Başvuru Dilekçesi</w:t>
        </w:r>
      </w:hyperlink>
      <w:r w:rsidR="00A74E59" w:rsidRPr="002C2698">
        <w:rPr>
          <w:rFonts w:ascii="Times New Roman" w:hAnsi="Times New Roman" w:cs="Times New Roman"/>
          <w:sz w:val="20"/>
          <w:szCs w:val="20"/>
        </w:rPr>
        <w:br/>
      </w:r>
      <w:r>
        <w:t>-</w:t>
      </w:r>
      <w:hyperlink r:id="rId11" w:tgtFrame="_blank" w:history="1">
        <w:r w:rsidR="00A74E59" w:rsidRPr="002C2698">
          <w:rPr>
            <w:rStyle w:val="Kpr"/>
            <w:rFonts w:ascii="Times New Roman" w:hAnsi="Times New Roman" w:cs="Times New Roman"/>
            <w:color w:val="auto"/>
            <w:sz w:val="20"/>
            <w:szCs w:val="20"/>
            <w:u w:val="none"/>
            <w:shd w:val="clear" w:color="auto" w:fill="FFFFFF"/>
          </w:rPr>
          <w:t>Bilimsel Araştırma Başvuru Kontrol Listesi</w:t>
        </w:r>
      </w:hyperlink>
      <w:r w:rsidR="00A74E59" w:rsidRPr="002C2698">
        <w:rPr>
          <w:rFonts w:ascii="Times New Roman" w:hAnsi="Times New Roman" w:cs="Times New Roman"/>
          <w:sz w:val="20"/>
          <w:szCs w:val="20"/>
        </w:rPr>
        <w:br/>
      </w:r>
      <w:r>
        <w:t>-</w:t>
      </w:r>
      <w:hyperlink r:id="rId12" w:tgtFrame="_blank" w:history="1">
        <w:r w:rsidR="00A74E59" w:rsidRPr="002C2698">
          <w:rPr>
            <w:rStyle w:val="Kpr"/>
            <w:rFonts w:ascii="Times New Roman" w:hAnsi="Times New Roman" w:cs="Times New Roman"/>
            <w:color w:val="auto"/>
            <w:sz w:val="20"/>
            <w:szCs w:val="20"/>
            <w:u w:val="none"/>
            <w:shd w:val="clear" w:color="auto" w:fill="FFFFFF"/>
          </w:rPr>
          <w:t>Bilimsel A</w:t>
        </w:r>
        <w:r w:rsidR="00A74E59">
          <w:rPr>
            <w:rStyle w:val="Kpr"/>
            <w:rFonts w:ascii="Times New Roman" w:hAnsi="Times New Roman" w:cs="Times New Roman"/>
            <w:color w:val="auto"/>
            <w:sz w:val="20"/>
            <w:szCs w:val="20"/>
            <w:u w:val="none"/>
            <w:shd w:val="clear" w:color="auto" w:fill="FFFFFF"/>
          </w:rPr>
          <w:t>raştırma Başvuru İnceleme Formu</w:t>
        </w:r>
      </w:hyperlink>
      <w:r w:rsidR="00A74E59" w:rsidRPr="002C2698">
        <w:rPr>
          <w:rFonts w:ascii="Times New Roman" w:hAnsi="Times New Roman" w:cs="Times New Roman"/>
          <w:sz w:val="20"/>
          <w:szCs w:val="20"/>
        </w:rPr>
        <w:t xml:space="preserve"> </w:t>
      </w:r>
      <w:r w:rsidR="00A74E59" w:rsidRPr="002C2698">
        <w:rPr>
          <w:rFonts w:ascii="Times New Roman" w:hAnsi="Times New Roman" w:cs="Times New Roman"/>
          <w:sz w:val="20"/>
          <w:szCs w:val="20"/>
        </w:rPr>
        <w:br/>
      </w:r>
      <w:r>
        <w:t>-</w:t>
      </w:r>
      <w:hyperlink r:id="rId13" w:tgtFrame="_blank" w:history="1">
        <w:r w:rsidR="00A74E59" w:rsidRPr="002C2698">
          <w:rPr>
            <w:rStyle w:val="Kpr"/>
            <w:rFonts w:ascii="Times New Roman" w:hAnsi="Times New Roman" w:cs="Times New Roman"/>
            <w:color w:val="auto"/>
            <w:sz w:val="20"/>
            <w:szCs w:val="20"/>
            <w:u w:val="none"/>
            <w:shd w:val="clear" w:color="auto" w:fill="FFFFFF"/>
          </w:rPr>
          <w:t>Araştırma Bütçe Formu</w:t>
        </w:r>
      </w:hyperlink>
      <w:r w:rsidR="00A74E59" w:rsidRPr="002C2698">
        <w:rPr>
          <w:rFonts w:ascii="Times New Roman" w:hAnsi="Times New Roman" w:cs="Times New Roman"/>
          <w:sz w:val="20"/>
          <w:szCs w:val="20"/>
        </w:rPr>
        <w:br/>
      </w:r>
      <w:r>
        <w:t>-</w:t>
      </w:r>
      <w:hyperlink r:id="rId14" w:tgtFrame="_blank" w:history="1">
        <w:r w:rsidR="00A74E59" w:rsidRPr="002C2698">
          <w:rPr>
            <w:rStyle w:val="Kpr"/>
            <w:rFonts w:ascii="Times New Roman" w:hAnsi="Times New Roman" w:cs="Times New Roman"/>
            <w:color w:val="auto"/>
            <w:sz w:val="20"/>
            <w:szCs w:val="20"/>
            <w:u w:val="none"/>
            <w:shd w:val="clear" w:color="auto" w:fill="FFFFFF"/>
          </w:rPr>
          <w:t>Bilimsel Araştırma Ön İzin Formu</w:t>
        </w:r>
      </w:hyperlink>
      <w:r w:rsidR="00A74E59" w:rsidRPr="002C2698">
        <w:rPr>
          <w:rFonts w:ascii="Times New Roman" w:hAnsi="Times New Roman" w:cs="Times New Roman"/>
          <w:sz w:val="20"/>
          <w:szCs w:val="20"/>
        </w:rPr>
        <w:br/>
      </w:r>
      <w:r>
        <w:t>-</w:t>
      </w:r>
      <w:hyperlink r:id="rId15" w:tgtFrame="_blank" w:history="1">
        <w:r w:rsidR="00A74E59" w:rsidRPr="002C2698">
          <w:rPr>
            <w:rStyle w:val="Kpr"/>
            <w:rFonts w:ascii="Times New Roman" w:hAnsi="Times New Roman" w:cs="Times New Roman"/>
            <w:color w:val="auto"/>
            <w:sz w:val="20"/>
            <w:szCs w:val="20"/>
            <w:u w:val="none"/>
            <w:shd w:val="clear" w:color="auto" w:fill="FFFFFF"/>
          </w:rPr>
          <w:t>Bilimsel Araştırma İyi Klinik Uygulamaları Taahhütnamesi</w:t>
        </w:r>
      </w:hyperlink>
      <w:r w:rsidR="00A74E59" w:rsidRPr="002C2698">
        <w:rPr>
          <w:rFonts w:ascii="Times New Roman" w:hAnsi="Times New Roman" w:cs="Times New Roman"/>
          <w:sz w:val="20"/>
          <w:szCs w:val="20"/>
        </w:rPr>
        <w:br/>
      </w:r>
      <w:r>
        <w:t>-</w:t>
      </w:r>
      <w:hyperlink r:id="rId16" w:tgtFrame="_blank" w:history="1">
        <w:r w:rsidR="00A74E59" w:rsidRPr="002C2698">
          <w:rPr>
            <w:rStyle w:val="Kpr"/>
            <w:rFonts w:ascii="Times New Roman" w:hAnsi="Times New Roman" w:cs="Times New Roman"/>
            <w:color w:val="auto"/>
            <w:sz w:val="20"/>
            <w:szCs w:val="20"/>
            <w:u w:val="none"/>
            <w:shd w:val="clear" w:color="auto" w:fill="FFFFFF"/>
          </w:rPr>
          <w:t>Bilimsel Araştırma Başvuru İzin Formu</w:t>
        </w:r>
      </w:hyperlink>
      <w:r w:rsidR="00A74E59" w:rsidRPr="002C2698">
        <w:rPr>
          <w:rFonts w:ascii="Times New Roman" w:hAnsi="Times New Roman" w:cs="Times New Roman"/>
          <w:sz w:val="20"/>
          <w:szCs w:val="20"/>
        </w:rPr>
        <w:br/>
      </w:r>
      <w:r>
        <w:rPr>
          <w:rStyle w:val="Kpr"/>
          <w:rFonts w:ascii="Times New Roman" w:hAnsi="Times New Roman" w:cs="Times New Roman"/>
          <w:color w:val="auto"/>
          <w:sz w:val="20"/>
          <w:szCs w:val="20"/>
          <w:u w:val="none"/>
          <w:shd w:val="clear" w:color="auto" w:fill="FFFFFF"/>
        </w:rPr>
        <w:t>-</w:t>
      </w:r>
      <w:r w:rsidR="00A74E59" w:rsidRPr="002C2698">
        <w:rPr>
          <w:rStyle w:val="Kpr"/>
          <w:rFonts w:ascii="Times New Roman" w:hAnsi="Times New Roman" w:cs="Times New Roman"/>
          <w:color w:val="auto"/>
          <w:sz w:val="20"/>
          <w:szCs w:val="20"/>
          <w:u w:val="none"/>
          <w:shd w:val="clear" w:color="auto" w:fill="FFFFFF"/>
        </w:rPr>
        <w:t>Araştırma Numunelerinin Alınması, Ayrıştır</w:t>
      </w:r>
      <w:r w:rsidR="00A74E59">
        <w:rPr>
          <w:rStyle w:val="Kpr"/>
          <w:rFonts w:ascii="Times New Roman" w:hAnsi="Times New Roman" w:cs="Times New Roman"/>
          <w:color w:val="auto"/>
          <w:sz w:val="20"/>
          <w:szCs w:val="20"/>
          <w:u w:val="none"/>
          <w:shd w:val="clear" w:color="auto" w:fill="FFFFFF"/>
        </w:rPr>
        <w:t>ılması Ve Saklanması Talep Formu</w:t>
      </w:r>
    </w:p>
    <w:p w:rsidR="00A74E59" w:rsidRPr="002C2698" w:rsidRDefault="00A7473C" w:rsidP="00A74E59">
      <w:pPr>
        <w:spacing w:after="0" w:line="240" w:lineRule="auto"/>
        <w:rPr>
          <w:rFonts w:ascii="Times New Roman" w:hAnsi="Times New Roman" w:cs="Times New Roman"/>
          <w:sz w:val="20"/>
          <w:szCs w:val="20"/>
          <w:shd w:val="clear" w:color="auto" w:fill="FFFFFF"/>
        </w:rPr>
      </w:pPr>
      <w:r>
        <w:rPr>
          <w:rFonts w:ascii="Times New Roman" w:hAnsi="Times New Roman" w:cs="Times New Roman"/>
        </w:rPr>
        <w:t>-</w:t>
      </w:r>
      <w:r w:rsidR="00A74E59" w:rsidRPr="00AD3864">
        <w:rPr>
          <w:rFonts w:ascii="Times New Roman" w:hAnsi="Times New Roman" w:cs="Times New Roman"/>
        </w:rPr>
        <w:t>Etik kurul kararı</w:t>
      </w:r>
    </w:p>
    <w:p w:rsidR="00A74E59" w:rsidRPr="00AD3864" w:rsidRDefault="00A7473C" w:rsidP="00A74E59">
      <w:pPr>
        <w:spacing w:after="0" w:line="240" w:lineRule="auto"/>
        <w:jc w:val="both"/>
        <w:rPr>
          <w:rFonts w:ascii="Times New Roman" w:hAnsi="Times New Roman" w:cs="Times New Roman"/>
        </w:rPr>
      </w:pPr>
      <w:r>
        <w:rPr>
          <w:rFonts w:ascii="Times New Roman" w:hAnsi="Times New Roman" w:cs="Times New Roman"/>
        </w:rPr>
        <w:t>-</w:t>
      </w:r>
      <w:r w:rsidR="00A74E59" w:rsidRPr="00AD3864">
        <w:rPr>
          <w:rFonts w:ascii="Times New Roman" w:hAnsi="Times New Roman" w:cs="Times New Roman"/>
        </w:rPr>
        <w:t>Diğer izinler (araştırmanın konusuna göre ilgili Bakanlık izinleri</w:t>
      </w:r>
      <w:r w:rsidR="00A74E59">
        <w:rPr>
          <w:rFonts w:ascii="Times New Roman" w:hAnsi="Times New Roman" w:cs="Times New Roman"/>
        </w:rPr>
        <w:t>, hasta ve kontrol grubu için bilgilendirilmiş gönüllü olur formu</w:t>
      </w:r>
      <w:r w:rsidR="00A74E59" w:rsidRPr="00AD3864">
        <w:rPr>
          <w:rFonts w:ascii="Times New Roman" w:hAnsi="Times New Roman" w:cs="Times New Roman"/>
        </w:rPr>
        <w:t>)</w:t>
      </w:r>
    </w:p>
    <w:p w:rsidR="00A74E59" w:rsidRPr="00AD3864" w:rsidRDefault="00A7473C" w:rsidP="00A74E59">
      <w:pPr>
        <w:spacing w:after="0" w:line="240" w:lineRule="auto"/>
        <w:jc w:val="both"/>
        <w:rPr>
          <w:rFonts w:ascii="Times New Roman" w:hAnsi="Times New Roman" w:cs="Times New Roman"/>
        </w:rPr>
      </w:pPr>
      <w:r>
        <w:rPr>
          <w:rFonts w:ascii="Times New Roman" w:hAnsi="Times New Roman" w:cs="Times New Roman"/>
        </w:rPr>
        <w:t>-</w:t>
      </w:r>
      <w:r w:rsidR="00A74E59">
        <w:rPr>
          <w:rFonts w:ascii="Times New Roman" w:hAnsi="Times New Roman" w:cs="Times New Roman"/>
        </w:rPr>
        <w:t>Ölçek, anket v</w:t>
      </w:r>
      <w:r w:rsidR="00A74E59" w:rsidRPr="00AD3864">
        <w:rPr>
          <w:rFonts w:ascii="Times New Roman" w:hAnsi="Times New Roman" w:cs="Times New Roman"/>
        </w:rPr>
        <w:t>b.</w:t>
      </w:r>
    </w:p>
    <w:p w:rsidR="00A74E59" w:rsidRPr="00A7473C" w:rsidRDefault="00711228" w:rsidP="00A74E59">
      <w:pPr>
        <w:pStyle w:val="NormalWeb"/>
        <w:shd w:val="clear" w:color="auto" w:fill="FFFFFF"/>
        <w:spacing w:before="0" w:beforeAutospacing="0" w:after="0" w:afterAutospacing="0"/>
        <w:jc w:val="both"/>
        <w:rPr>
          <w:rStyle w:val="Gl"/>
          <w:b w:val="0"/>
          <w:color w:val="000000"/>
          <w:sz w:val="22"/>
          <w:szCs w:val="22"/>
        </w:rPr>
      </w:pPr>
      <w:r>
        <w:rPr>
          <w:rStyle w:val="Gl"/>
          <w:b w:val="0"/>
          <w:color w:val="000000"/>
          <w:sz w:val="22"/>
          <w:szCs w:val="22"/>
        </w:rPr>
        <w:t>6.9.4.</w:t>
      </w:r>
      <w:r w:rsidR="00A7473C">
        <w:rPr>
          <w:rStyle w:val="Gl"/>
          <w:b w:val="0"/>
          <w:color w:val="000000"/>
          <w:sz w:val="22"/>
          <w:szCs w:val="22"/>
        </w:rPr>
        <w:t xml:space="preserve"> </w:t>
      </w:r>
      <w:r w:rsidR="00A74E59" w:rsidRPr="00A7473C">
        <w:rPr>
          <w:rStyle w:val="Gl"/>
          <w:b w:val="0"/>
          <w:color w:val="000000"/>
          <w:sz w:val="22"/>
          <w:szCs w:val="22"/>
        </w:rPr>
        <w:t>Belirtilen formlar hastanemiz web sayfasından temin edilebilir.</w:t>
      </w:r>
    </w:p>
    <w:p w:rsidR="00A5633E" w:rsidRPr="00AD3864" w:rsidRDefault="00711228" w:rsidP="00A74E59">
      <w:pPr>
        <w:pStyle w:val="NormalWeb"/>
        <w:shd w:val="clear" w:color="auto" w:fill="FFFFFF"/>
        <w:spacing w:before="0" w:beforeAutospacing="0" w:after="0" w:afterAutospacing="0"/>
        <w:jc w:val="both"/>
        <w:rPr>
          <w:color w:val="000000"/>
          <w:sz w:val="22"/>
          <w:szCs w:val="22"/>
        </w:rPr>
      </w:pPr>
      <w:r>
        <w:rPr>
          <w:rStyle w:val="Gl"/>
          <w:b w:val="0"/>
          <w:color w:val="000000"/>
          <w:sz w:val="22"/>
          <w:szCs w:val="22"/>
        </w:rPr>
        <w:t>6.9.5.</w:t>
      </w:r>
      <w:r w:rsidR="00A7473C">
        <w:rPr>
          <w:rStyle w:val="Gl"/>
          <w:i/>
          <w:color w:val="000000"/>
          <w:sz w:val="22"/>
          <w:szCs w:val="22"/>
        </w:rPr>
        <w:t xml:space="preserve"> </w:t>
      </w:r>
      <w:r w:rsidR="005D08E4" w:rsidRPr="00AD3864">
        <w:rPr>
          <w:rStyle w:val="Gl"/>
          <w:i/>
          <w:color w:val="000000"/>
          <w:sz w:val="22"/>
          <w:szCs w:val="22"/>
        </w:rPr>
        <w:t>“</w:t>
      </w:r>
      <w:r w:rsidR="00A74E59" w:rsidRPr="00A74E59">
        <w:rPr>
          <w:rStyle w:val="Gl"/>
          <w:i/>
          <w:color w:val="000000"/>
          <w:sz w:val="22"/>
          <w:szCs w:val="22"/>
        </w:rPr>
        <w:t>Bilimsel Araştırma</w:t>
      </w:r>
      <w:r w:rsidR="005D08E4" w:rsidRPr="00AD3864">
        <w:rPr>
          <w:rStyle w:val="Gl"/>
          <w:i/>
          <w:color w:val="000000"/>
          <w:sz w:val="22"/>
          <w:szCs w:val="22"/>
        </w:rPr>
        <w:t xml:space="preserve"> Ön İzin Formu”</w:t>
      </w:r>
      <w:r w:rsidR="005D08E4" w:rsidRPr="00AD3864">
        <w:rPr>
          <w:rStyle w:val="apple-converted-space"/>
          <w:color w:val="000000"/>
          <w:sz w:val="22"/>
          <w:szCs w:val="22"/>
        </w:rPr>
        <w:t> </w:t>
      </w:r>
      <w:r w:rsidR="005D08E4" w:rsidRPr="00AD3864">
        <w:rPr>
          <w:color w:val="000000"/>
          <w:sz w:val="22"/>
          <w:szCs w:val="22"/>
        </w:rPr>
        <w:t xml:space="preserve">nu bilgisayar ortamında eksiksiz şekilde doldurarak, ilgili kurumun Ar Ge </w:t>
      </w:r>
      <w:r w:rsidR="00A5633E" w:rsidRPr="00AD3864">
        <w:rPr>
          <w:color w:val="000000"/>
          <w:sz w:val="22"/>
          <w:szCs w:val="22"/>
        </w:rPr>
        <w:t xml:space="preserve">Koordinatörlüğüne </w:t>
      </w:r>
      <w:r w:rsidR="005D08E4" w:rsidRPr="00AD3864">
        <w:rPr>
          <w:color w:val="000000"/>
          <w:sz w:val="22"/>
          <w:szCs w:val="22"/>
        </w:rPr>
        <w:t xml:space="preserve">başvurur. </w:t>
      </w:r>
    </w:p>
    <w:p w:rsidR="005D08E4" w:rsidRPr="00AD3864" w:rsidRDefault="00711228" w:rsidP="00AD3864">
      <w:pPr>
        <w:pStyle w:val="NormalWeb"/>
        <w:shd w:val="clear" w:color="auto" w:fill="FFFFFF"/>
        <w:spacing w:before="0" w:beforeAutospacing="0" w:after="0" w:afterAutospacing="0"/>
        <w:jc w:val="both"/>
        <w:rPr>
          <w:color w:val="000000"/>
          <w:sz w:val="22"/>
          <w:szCs w:val="22"/>
        </w:rPr>
      </w:pPr>
      <w:r>
        <w:rPr>
          <w:color w:val="000000"/>
          <w:sz w:val="22"/>
          <w:szCs w:val="22"/>
        </w:rPr>
        <w:t>6.9.6.</w:t>
      </w:r>
      <w:r w:rsidR="00A7473C">
        <w:rPr>
          <w:color w:val="000000"/>
          <w:sz w:val="22"/>
          <w:szCs w:val="22"/>
        </w:rPr>
        <w:t xml:space="preserve"> </w:t>
      </w:r>
      <w:r w:rsidR="005D08E4" w:rsidRPr="00AD3864">
        <w:rPr>
          <w:color w:val="000000"/>
          <w:sz w:val="22"/>
          <w:szCs w:val="22"/>
        </w:rPr>
        <w:t>Form Koordinatörlükte imzalatıldıktan sonra çalışmanın yapılacağı birim sorumlusuna ve hastane yöneticisine imzalatılır.</w:t>
      </w:r>
    </w:p>
    <w:p w:rsidR="005D08E4" w:rsidRPr="00AD3864" w:rsidRDefault="00711228" w:rsidP="00AD3864">
      <w:pPr>
        <w:pStyle w:val="NormalWeb"/>
        <w:shd w:val="clear" w:color="auto" w:fill="FFFFFF"/>
        <w:spacing w:before="0" w:beforeAutospacing="0" w:after="0" w:afterAutospacing="0"/>
        <w:jc w:val="both"/>
        <w:rPr>
          <w:color w:val="000000"/>
          <w:sz w:val="22"/>
          <w:szCs w:val="22"/>
        </w:rPr>
      </w:pPr>
      <w:r w:rsidRPr="00711228">
        <w:rPr>
          <w:color w:val="000000"/>
          <w:sz w:val="22"/>
          <w:szCs w:val="22"/>
        </w:rPr>
        <w:t>6.9.7.</w:t>
      </w:r>
      <w:r w:rsidR="006258B9">
        <w:rPr>
          <w:b/>
          <w:color w:val="000000"/>
          <w:sz w:val="22"/>
          <w:szCs w:val="22"/>
        </w:rPr>
        <w:t xml:space="preserve"> </w:t>
      </w:r>
      <w:r w:rsidR="005D08E4" w:rsidRPr="00AD3864">
        <w:rPr>
          <w:color w:val="000000"/>
          <w:sz w:val="22"/>
          <w:szCs w:val="22"/>
        </w:rPr>
        <w:t xml:space="preserve">Yapılan başvurular </w:t>
      </w:r>
      <w:r w:rsidR="005D08E4" w:rsidRPr="00AD3864">
        <w:rPr>
          <w:b/>
          <w:i/>
          <w:color w:val="000000"/>
          <w:sz w:val="22"/>
          <w:szCs w:val="22"/>
        </w:rPr>
        <w:t>“Başvuru İ</w:t>
      </w:r>
      <w:r w:rsidR="00EF24D6" w:rsidRPr="00AD3864">
        <w:rPr>
          <w:b/>
          <w:i/>
          <w:color w:val="000000"/>
          <w:sz w:val="22"/>
          <w:szCs w:val="22"/>
        </w:rPr>
        <w:t>nceleme Komisyonu”</w:t>
      </w:r>
      <w:r w:rsidR="00EF24D6" w:rsidRPr="00AD3864">
        <w:rPr>
          <w:color w:val="000000"/>
          <w:sz w:val="22"/>
          <w:szCs w:val="22"/>
        </w:rPr>
        <w:t xml:space="preserve"> tarafından 15</w:t>
      </w:r>
      <w:r w:rsidR="005D08E4" w:rsidRPr="00AD3864">
        <w:rPr>
          <w:color w:val="000000"/>
          <w:sz w:val="22"/>
          <w:szCs w:val="22"/>
        </w:rPr>
        <w:t xml:space="preserve"> iş günü içinde değerlendirilir. Alınan karar araştırmacı kişi ya da kurumuna, ayrıca çalışmanın yürütüleceği kuruma resmi yazı ile bildirilir.</w:t>
      </w:r>
    </w:p>
    <w:p w:rsidR="005D08E4" w:rsidRDefault="00711228" w:rsidP="00AD3864">
      <w:pPr>
        <w:pStyle w:val="NormalWeb"/>
        <w:shd w:val="clear" w:color="auto" w:fill="FFFFFF"/>
        <w:spacing w:before="0" w:beforeAutospacing="0" w:after="0" w:afterAutospacing="0"/>
        <w:jc w:val="both"/>
        <w:rPr>
          <w:color w:val="000000"/>
          <w:sz w:val="22"/>
          <w:szCs w:val="22"/>
        </w:rPr>
      </w:pPr>
      <w:r w:rsidRPr="00711228">
        <w:rPr>
          <w:color w:val="000000"/>
          <w:sz w:val="22"/>
          <w:szCs w:val="22"/>
        </w:rPr>
        <w:t>6.9.8</w:t>
      </w:r>
      <w:r w:rsidR="00A7473C" w:rsidRPr="00711228">
        <w:rPr>
          <w:color w:val="000000"/>
          <w:sz w:val="22"/>
          <w:szCs w:val="22"/>
        </w:rPr>
        <w:t>.</w:t>
      </w:r>
      <w:r w:rsidR="005D08E4" w:rsidRPr="00AD3864">
        <w:rPr>
          <w:color w:val="000000"/>
          <w:sz w:val="22"/>
          <w:szCs w:val="22"/>
        </w:rPr>
        <w:t xml:space="preserve"> İlgili </w:t>
      </w:r>
      <w:r w:rsidR="00824D15" w:rsidRPr="00AD3864">
        <w:rPr>
          <w:color w:val="000000"/>
          <w:sz w:val="22"/>
          <w:szCs w:val="22"/>
        </w:rPr>
        <w:t>sorumlu araştırmacı</w:t>
      </w:r>
      <w:r w:rsidR="005D08E4" w:rsidRPr="00AD3864">
        <w:rPr>
          <w:color w:val="000000"/>
          <w:sz w:val="22"/>
          <w:szCs w:val="22"/>
        </w:rPr>
        <w:t>/ kurum araştırmayı yapabileceğine dair onay yazısı eline geçtikten sonra onay yaz</w:t>
      </w:r>
      <w:r w:rsidR="00B66415" w:rsidRPr="00AD3864">
        <w:rPr>
          <w:color w:val="000000"/>
          <w:sz w:val="22"/>
          <w:szCs w:val="22"/>
        </w:rPr>
        <w:t>ısı ile ilgili hastanenin</w:t>
      </w:r>
      <w:r w:rsidR="005D08E4" w:rsidRPr="00AD3864">
        <w:rPr>
          <w:color w:val="000000"/>
          <w:sz w:val="22"/>
          <w:szCs w:val="22"/>
        </w:rPr>
        <w:t xml:space="preserve"> Ar-Ge Birimine başvurarak çalışmasını başlatabilir. ***Yapılacak çalışmaların çok merkezli ( 2 </w:t>
      </w:r>
      <w:r w:rsidR="00824D15" w:rsidRPr="00AD3864">
        <w:rPr>
          <w:color w:val="000000"/>
          <w:sz w:val="22"/>
          <w:szCs w:val="22"/>
        </w:rPr>
        <w:t>ve daha</w:t>
      </w:r>
      <w:r w:rsidR="005D08E4" w:rsidRPr="00AD3864">
        <w:rPr>
          <w:color w:val="000000"/>
          <w:sz w:val="22"/>
          <w:szCs w:val="22"/>
        </w:rPr>
        <w:t xml:space="preserve"> fazla İl ve </w:t>
      </w:r>
      <w:r w:rsidR="006258B9">
        <w:rPr>
          <w:color w:val="000000"/>
          <w:sz w:val="22"/>
          <w:szCs w:val="22"/>
        </w:rPr>
        <w:t>İl Sağlık Müdürlüğü</w:t>
      </w:r>
      <w:r w:rsidR="005D08E4" w:rsidRPr="00AD3864">
        <w:rPr>
          <w:color w:val="000000"/>
          <w:sz w:val="22"/>
          <w:szCs w:val="22"/>
        </w:rPr>
        <w:t xml:space="preserve"> olması durumunda) ise bilimsel çalışmalarda </w:t>
      </w:r>
      <w:r w:rsidR="00134B65">
        <w:rPr>
          <w:color w:val="000000"/>
          <w:sz w:val="22"/>
          <w:szCs w:val="22"/>
        </w:rPr>
        <w:t>İl Sağlık Müdürlüklerinden</w:t>
      </w:r>
      <w:r w:rsidR="005D08E4" w:rsidRPr="00AD3864">
        <w:rPr>
          <w:color w:val="000000"/>
          <w:sz w:val="22"/>
          <w:szCs w:val="22"/>
        </w:rPr>
        <w:t xml:space="preserve"> ayrı ayrı izinler alınır ve aynı izin alma prosedürü izlenir.</w:t>
      </w:r>
    </w:p>
    <w:p w:rsidR="00134B65" w:rsidRPr="00AD3864" w:rsidRDefault="00711228" w:rsidP="00AD3864">
      <w:pPr>
        <w:pStyle w:val="NormalWeb"/>
        <w:shd w:val="clear" w:color="auto" w:fill="FFFFFF"/>
        <w:spacing w:before="0" w:beforeAutospacing="0" w:after="0" w:afterAutospacing="0"/>
        <w:jc w:val="both"/>
        <w:rPr>
          <w:color w:val="000000"/>
          <w:sz w:val="22"/>
          <w:szCs w:val="22"/>
        </w:rPr>
      </w:pPr>
      <w:r>
        <w:rPr>
          <w:color w:val="000000"/>
          <w:sz w:val="22"/>
          <w:szCs w:val="22"/>
        </w:rPr>
        <w:t>6.9.9</w:t>
      </w:r>
      <w:r w:rsidR="00134B65">
        <w:rPr>
          <w:b/>
          <w:color w:val="000000"/>
          <w:sz w:val="22"/>
          <w:szCs w:val="22"/>
        </w:rPr>
        <w:t xml:space="preserve">. </w:t>
      </w:r>
      <w:r w:rsidR="00134B65">
        <w:t>İlgili</w:t>
      </w:r>
      <w:r w:rsidR="00134B65" w:rsidRPr="00F93AFA">
        <w:t xml:space="preserve"> çalışmanın başlayış, bitiş tarihleri ile sorumlu araştırmacı tarafından hazırlanan ayrın</w:t>
      </w:r>
      <w:r w:rsidR="00134B65">
        <w:t>tılı sonuç raporunun hastanemiz Ar-Ge birimine iletilmesi gerekmektedir.</w:t>
      </w:r>
    </w:p>
    <w:p w:rsidR="0002445A" w:rsidRPr="00711228" w:rsidRDefault="00711228" w:rsidP="00711228">
      <w:pPr>
        <w:pStyle w:val="NormalWeb"/>
        <w:shd w:val="clear" w:color="auto" w:fill="FFFFFF"/>
        <w:spacing w:before="0" w:beforeAutospacing="0" w:after="0" w:afterAutospacing="0"/>
        <w:jc w:val="both"/>
        <w:rPr>
          <w:color w:val="000000"/>
          <w:sz w:val="22"/>
          <w:szCs w:val="22"/>
        </w:rPr>
      </w:pPr>
      <w:r>
        <w:rPr>
          <w:color w:val="000000"/>
          <w:sz w:val="22"/>
          <w:szCs w:val="22"/>
        </w:rPr>
        <w:t>6.9.10</w:t>
      </w:r>
      <w:r w:rsidR="00A7473C" w:rsidRPr="00711228">
        <w:rPr>
          <w:color w:val="000000"/>
          <w:sz w:val="22"/>
          <w:szCs w:val="22"/>
        </w:rPr>
        <w:t>.</w:t>
      </w:r>
      <w:r w:rsidR="005D08E4" w:rsidRPr="00AD3864">
        <w:rPr>
          <w:color w:val="000000"/>
          <w:sz w:val="22"/>
          <w:szCs w:val="22"/>
        </w:rPr>
        <w:t xml:space="preserve"> Çalışma tamamlandıktan sonra prosedür gereği bir nüshası Ar-Ge Birimine teslim edilir.</w:t>
      </w:r>
    </w:p>
    <w:p w:rsidR="0002445A" w:rsidRPr="00AD3864" w:rsidRDefault="00711228" w:rsidP="00AD3864">
      <w:pPr>
        <w:spacing w:after="0" w:line="240" w:lineRule="auto"/>
        <w:jc w:val="both"/>
        <w:rPr>
          <w:rFonts w:ascii="Times New Roman" w:hAnsi="Times New Roman" w:cs="Times New Roman"/>
        </w:rPr>
      </w:pPr>
      <w:r>
        <w:rPr>
          <w:rFonts w:ascii="Times New Roman" w:hAnsi="Times New Roman" w:cs="Times New Roman"/>
        </w:rPr>
        <w:t xml:space="preserve">6.10. </w:t>
      </w:r>
      <w:r w:rsidR="00D11A99">
        <w:rPr>
          <w:rFonts w:ascii="Times New Roman" w:hAnsi="Times New Roman" w:cs="Times New Roman"/>
        </w:rPr>
        <w:t xml:space="preserve">Bilimsel Araştırma Çalışmalarında </w:t>
      </w:r>
      <w:r w:rsidR="0002445A" w:rsidRPr="00AD3864">
        <w:rPr>
          <w:rFonts w:ascii="Times New Roman" w:hAnsi="Times New Roman" w:cs="Times New Roman"/>
        </w:rPr>
        <w:t>ek süre taleplerini değerlendirme yetkisi</w:t>
      </w:r>
      <w:r w:rsidR="004B798D">
        <w:rPr>
          <w:rFonts w:ascii="Times New Roman" w:hAnsi="Times New Roman" w:cs="Times New Roman"/>
        </w:rPr>
        <w:t xml:space="preserve"> </w:t>
      </w:r>
      <w:r w:rsidR="0002445A" w:rsidRPr="00AD3864">
        <w:rPr>
          <w:rFonts w:ascii="Times New Roman" w:hAnsi="Times New Roman" w:cs="Times New Roman"/>
        </w:rPr>
        <w:t>Başvu</w:t>
      </w:r>
      <w:r w:rsidR="00134B65">
        <w:rPr>
          <w:rFonts w:ascii="Times New Roman" w:hAnsi="Times New Roman" w:cs="Times New Roman"/>
        </w:rPr>
        <w:t>ru İnceleme Komisyonu ve Başhekime</w:t>
      </w:r>
      <w:r w:rsidR="00F93AFA">
        <w:rPr>
          <w:rFonts w:ascii="Times New Roman" w:hAnsi="Times New Roman" w:cs="Times New Roman"/>
        </w:rPr>
        <w:t xml:space="preserve"> aittir.</w:t>
      </w:r>
    </w:p>
    <w:p w:rsidR="0002445A" w:rsidRPr="00AD3864" w:rsidRDefault="00711228" w:rsidP="00AD3864">
      <w:pPr>
        <w:spacing w:after="0" w:line="240" w:lineRule="auto"/>
        <w:jc w:val="both"/>
        <w:rPr>
          <w:rFonts w:ascii="Times New Roman" w:hAnsi="Times New Roman" w:cs="Times New Roman"/>
        </w:rPr>
      </w:pPr>
      <w:r w:rsidRPr="00711228">
        <w:rPr>
          <w:rFonts w:ascii="Times New Roman" w:hAnsi="Times New Roman" w:cs="Times New Roman"/>
        </w:rPr>
        <w:t>6.11.</w:t>
      </w:r>
      <w:r>
        <w:rPr>
          <w:rFonts w:ascii="Times New Roman" w:hAnsi="Times New Roman" w:cs="Times New Roman"/>
          <w:b/>
        </w:rPr>
        <w:t xml:space="preserve"> </w:t>
      </w:r>
      <w:r w:rsidR="00872AB7" w:rsidRPr="00AD3864">
        <w:rPr>
          <w:rFonts w:ascii="Times New Roman" w:hAnsi="Times New Roman" w:cs="Times New Roman"/>
        </w:rPr>
        <w:t>B</w:t>
      </w:r>
      <w:r w:rsidR="0002445A" w:rsidRPr="00AD3864">
        <w:rPr>
          <w:rFonts w:ascii="Times New Roman" w:hAnsi="Times New Roman" w:cs="Times New Roman"/>
        </w:rPr>
        <w:t>ilimsel araştırmacının kastı veya ağır ihmali suretiyle, kurum ve kişisel verilerin ihlali sebebiyle sona ermesi halinde, bu durum aynı kişinin daha sonraki başvurularında dikkate alınır. Kurum başka bir gerekçe göstermeye gerek kalmaksızın, başvuruyu reddedebilir.</w:t>
      </w:r>
    </w:p>
    <w:p w:rsidR="00D11A99" w:rsidRPr="00AD3864" w:rsidRDefault="00711228" w:rsidP="00D11A99">
      <w:pPr>
        <w:spacing w:after="0" w:line="240" w:lineRule="auto"/>
        <w:jc w:val="both"/>
        <w:rPr>
          <w:rFonts w:ascii="Times New Roman" w:hAnsi="Times New Roman" w:cs="Times New Roman"/>
        </w:rPr>
      </w:pPr>
      <w:r w:rsidRPr="00711228">
        <w:rPr>
          <w:rFonts w:ascii="Times New Roman" w:hAnsi="Times New Roman" w:cs="Times New Roman"/>
        </w:rPr>
        <w:t>6.12.</w:t>
      </w:r>
      <w:r>
        <w:rPr>
          <w:rFonts w:ascii="Times New Roman" w:hAnsi="Times New Roman" w:cs="Times New Roman"/>
          <w:b/>
        </w:rPr>
        <w:t xml:space="preserve"> </w:t>
      </w:r>
      <w:r w:rsidR="00D11A99" w:rsidRPr="00AD3864">
        <w:rPr>
          <w:rFonts w:ascii="Times New Roman" w:hAnsi="Times New Roman" w:cs="Times New Roman"/>
        </w:rPr>
        <w:t>Bu prosedürün uygulanmasından kaynaklanan yazışma ve arşiv hizmetleri, Eğitim ve Ar Ge Birimi tarafından yürütülür.</w:t>
      </w:r>
    </w:p>
    <w:p w:rsidR="005E7AA3" w:rsidRPr="00080CB2" w:rsidRDefault="0002445A" w:rsidP="00080CB2">
      <w:pPr>
        <w:spacing w:after="0" w:line="240" w:lineRule="auto"/>
        <w:jc w:val="both"/>
        <w:rPr>
          <w:rFonts w:ascii="Times New Roman" w:hAnsi="Times New Roman" w:cs="Times New Roman"/>
        </w:rPr>
      </w:pPr>
      <w:r w:rsidRPr="00AD3864">
        <w:rPr>
          <w:rFonts w:ascii="Times New Roman" w:hAnsi="Times New Roman" w:cs="Times New Roman"/>
        </w:rPr>
        <w:t xml:space="preserve">                             </w:t>
      </w:r>
      <w:r w:rsidR="00D11A99">
        <w:rPr>
          <w:rFonts w:ascii="Times New Roman" w:hAnsi="Times New Roman" w:cs="Times New Roman"/>
        </w:rPr>
        <w:t xml:space="preserve">                             </w:t>
      </w:r>
      <w:r w:rsidRPr="00AD3864">
        <w:rPr>
          <w:rFonts w:ascii="Times New Roman" w:hAnsi="Times New Roman" w:cs="Times New Roman"/>
        </w:rPr>
        <w:t xml:space="preserve">                      </w:t>
      </w:r>
      <w:r w:rsidR="004B798D">
        <w:rPr>
          <w:rFonts w:ascii="Times New Roman" w:hAnsi="Times New Roman" w:cs="Times New Roman"/>
        </w:rPr>
        <w:t xml:space="preserve">                            </w:t>
      </w:r>
      <w:r w:rsidRPr="00AD3864">
        <w:rPr>
          <w:rFonts w:ascii="Times New Roman" w:hAnsi="Times New Roman" w:cs="Times New Roman"/>
          <w:b/>
        </w:rPr>
        <w:t xml:space="preserve">                                                                                                                                            </w:t>
      </w:r>
      <w:r w:rsidR="00080CB2">
        <w:rPr>
          <w:rFonts w:ascii="Times New Roman" w:hAnsi="Times New Roman" w:cs="Times New Roman"/>
          <w:b/>
        </w:rPr>
        <w:t xml:space="preserve">                           </w:t>
      </w:r>
    </w:p>
    <w:sectPr w:rsidR="005E7AA3" w:rsidRPr="00080CB2" w:rsidSect="00F86AAA">
      <w:headerReference w:type="even" r:id="rId17"/>
      <w:headerReference w:type="default" r:id="rId18"/>
      <w:footerReference w:type="even" r:id="rId19"/>
      <w:footerReference w:type="default" r:id="rId20"/>
      <w:headerReference w:type="first" r:id="rId21"/>
      <w:footerReference w:type="first" r:id="rId22"/>
      <w:pgSz w:w="11906" w:h="16838"/>
      <w:pgMar w:top="1985" w:right="566" w:bottom="284"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1F0" w:rsidRDefault="00D411F0" w:rsidP="003B74E3">
      <w:pPr>
        <w:spacing w:after="0" w:line="240" w:lineRule="auto"/>
      </w:pPr>
      <w:r>
        <w:separator/>
      </w:r>
    </w:p>
  </w:endnote>
  <w:endnote w:type="continuationSeparator" w:id="0">
    <w:p w:rsidR="00D411F0" w:rsidRDefault="00D411F0" w:rsidP="003B7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643" w:rsidRDefault="0041664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643" w:rsidRDefault="0041664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643" w:rsidRDefault="0041664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1F0" w:rsidRDefault="00D411F0" w:rsidP="003B74E3">
      <w:pPr>
        <w:spacing w:after="0" w:line="240" w:lineRule="auto"/>
      </w:pPr>
      <w:r>
        <w:separator/>
      </w:r>
    </w:p>
  </w:footnote>
  <w:footnote w:type="continuationSeparator" w:id="0">
    <w:p w:rsidR="00D411F0" w:rsidRDefault="00D411F0" w:rsidP="003B7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AC9" w:rsidRDefault="00416643">
    <w:pPr>
      <w:pStyle w:val="stBilgi"/>
    </w:pPr>
    <w:r>
      <w:rPr>
        <w:noProof/>
        <w:lang w:eastAsia="tr-TR"/>
      </w:rPr>
      <mc:AlternateContent>
        <mc:Choice Requires="wps">
          <w:drawing>
            <wp:anchor distT="0" distB="0" distL="114300" distR="114300" simplePos="0" relativeHeight="251666432" behindDoc="1" locked="0" layoutInCell="0" allowOverlap="1">
              <wp:simplePos x="0" y="0"/>
              <wp:positionH relativeFrom="margin">
                <wp:align>center</wp:align>
              </wp:positionH>
              <wp:positionV relativeFrom="margin">
                <wp:align>center</wp:align>
              </wp:positionV>
              <wp:extent cx="8450580" cy="938530"/>
              <wp:effectExtent l="0" t="2771775" r="0" b="270002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0580" cy="938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16643" w:rsidRDefault="00416643" w:rsidP="00416643">
                          <w:pPr>
                            <w:pStyle w:val="NormalWeb"/>
                            <w:spacing w:before="0" w:beforeAutospacing="0" w:after="0" w:afterAutospacing="0"/>
                            <w:jc w:val="center"/>
                          </w:pPr>
                          <w:r>
                            <w:rPr>
                              <w:color w:val="BFBFBF" w:themeColor="background1" w:themeShade="BF"/>
                              <w:sz w:val="2"/>
                              <w:szCs w:val="2"/>
                              <w14:textFill>
                                <w14:solidFill>
                                  <w14:schemeClr w14:val="bg1">
                                    <w14:alpha w14:val="50000"/>
                                    <w14:lumMod w14:val="75000"/>
                                  </w14:schemeClr>
                                </w14:solidFill>
                              </w14:textFill>
                            </w:rPr>
                            <w:t>KONTROLLÜ DOKÜMAN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665.4pt;height:73.9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" o:allowincell="f" filled="f" stroked="f">
              <v:stroke joinstyle="round"/>
              <o:lock v:ext="edit" shapetype="t"/>
              <v:textbox style="mso-fit-shape-to-text:t">
                <w:txbxContent>
                  <w:p w:rsidR="00416643" w:rsidRDefault="00416643" w:rsidP="00416643">
                    <w:pPr>
                      <w:pStyle w:val="NormalWeb"/>
                      <w:spacing w:before="0" w:beforeAutospacing="0" w:after="0" w:afterAutospacing="0"/>
                      <w:jc w:val="center"/>
                    </w:pPr>
                    <w:r>
                      <w:rPr>
                        <w:color w:val="BFBFBF" w:themeColor="background1" w:themeShade="BF"/>
                        <w:sz w:val="2"/>
                        <w:szCs w:val="2"/>
                        <w14:textFill>
                          <w14:solidFill>
                            <w14:schemeClr w14:val="bg1">
                              <w14:alpha w14:val="50000"/>
                              <w14:lumMod w14:val="75000"/>
                            </w14:schemeClr>
                          </w14:solidFill>
                        </w14:textFill>
                      </w:rPr>
                      <w:t>KONTROLLÜ DOKÜMAN</w:t>
                    </w:r>
                  </w:p>
                </w:txbxContent>
              </v:textbox>
              <w10:wrap anchorx="margin" anchory="margin"/>
            </v:shape>
          </w:pict>
        </mc:Fallback>
      </mc:AlternateConten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24922" o:spid="_x0000_s2050" type="#_x0000_t136" style="position:absolute;margin-left:0;margin-top:0;width:665.4pt;height:73.9pt;rotation:315;z-index:-251654144;mso-position-horizontal:center;mso-position-horizontal-relative:margin;mso-position-vertical:center;mso-position-vertical-relative:margin" o:allowincell="f" fillcolor="#7f7f7f [1612]" stroked="f">
          <v:textpath style="font-family:&quot;Times New Roman&quot;;font-size:1pt" string="KONTROLLÜ DOKÜMAN"/>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46E" w:rsidRDefault="00416643" w:rsidP="00533CF0">
    <w:pPr>
      <w:pStyle w:val="stBilgi"/>
    </w:pPr>
    <w:r>
      <w:rPr>
        <w:noProof/>
        <w:lang w:eastAsia="tr-TR"/>
      </w:rPr>
      <mc:AlternateContent>
        <mc:Choice Requires="wps">
          <w:drawing>
            <wp:anchor distT="0" distB="0" distL="114300" distR="114300" simplePos="0" relativeHeight="251668480" behindDoc="1" locked="0" layoutInCell="0" allowOverlap="1">
              <wp:simplePos x="0" y="0"/>
              <wp:positionH relativeFrom="margin">
                <wp:align>center</wp:align>
              </wp:positionH>
              <wp:positionV relativeFrom="margin">
                <wp:align>center</wp:align>
              </wp:positionV>
              <wp:extent cx="8450580" cy="938530"/>
              <wp:effectExtent l="0" t="2771775" r="0" b="2700020"/>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450580" cy="938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16643" w:rsidRDefault="00416643" w:rsidP="00416643">
                          <w:pPr>
                            <w:pStyle w:val="NormalWeb"/>
                            <w:spacing w:before="0" w:beforeAutospacing="0" w:after="0" w:afterAutospacing="0"/>
                            <w:jc w:val="center"/>
                          </w:pPr>
                          <w:r>
                            <w:rPr>
                              <w:color w:val="BFBFBF" w:themeColor="background1" w:themeShade="BF"/>
                              <w:sz w:val="2"/>
                              <w:szCs w:val="2"/>
                              <w14:textFill>
                                <w14:solidFill>
                                  <w14:schemeClr w14:val="bg1">
                                    <w14:alpha w14:val="50000"/>
                                    <w14:lumMod w14:val="75000"/>
                                  </w14:schemeClr>
                                </w14:solidFill>
                              </w14:textFill>
                            </w:rPr>
                            <w:t>KONTROLLÜ DOKÜMAN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7" type="#_x0000_t202" style="position:absolute;margin-left:0;margin-top:0;width:665.4pt;height:73.9pt;rotation:-45;z-index:-2516480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" o:allowincell="f" filled="f" stroked="f">
              <v:stroke joinstyle="round"/>
              <o:lock v:ext="edit" shapetype="t"/>
              <v:textbox style="mso-fit-shape-to-text:t">
                <w:txbxContent>
                  <w:p w:rsidR="00416643" w:rsidRDefault="00416643" w:rsidP="00416643">
                    <w:pPr>
                      <w:pStyle w:val="NormalWeb"/>
                      <w:spacing w:before="0" w:beforeAutospacing="0" w:after="0" w:afterAutospacing="0"/>
                      <w:jc w:val="center"/>
                    </w:pPr>
                    <w:r>
                      <w:rPr>
                        <w:color w:val="BFBFBF" w:themeColor="background1" w:themeShade="BF"/>
                        <w:sz w:val="2"/>
                        <w:szCs w:val="2"/>
                        <w14:textFill>
                          <w14:solidFill>
                            <w14:schemeClr w14:val="bg1">
                              <w14:alpha w14:val="50000"/>
                              <w14:lumMod w14:val="75000"/>
                            </w14:schemeClr>
                          </w14:solidFill>
                        </w14:textFill>
                      </w:rPr>
                      <w:t>KONTROLLÜ DOKÜMAN</w:t>
                    </w:r>
                  </w:p>
                </w:txbxContent>
              </v:textbox>
              <w10:wrap anchorx="margin" anchory="margin"/>
            </v:shape>
          </w:pict>
        </mc:Fallback>
      </mc:AlternateContent>
    </w:r>
  </w:p>
  <w:tbl>
    <w:tblPr>
      <w:tblpPr w:leftFromText="141" w:rightFromText="141" w:bottomFromText="200" w:vertAnchor="text" w:horzAnchor="margin" w:tblpXSpec="center" w:tblpY="-185"/>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551"/>
      <w:gridCol w:w="2268"/>
      <w:gridCol w:w="1786"/>
      <w:gridCol w:w="2154"/>
    </w:tblGrid>
    <w:tr w:rsidR="00AD3864" w:rsidRPr="00AD3864" w:rsidTr="00AB687F">
      <w:trPr>
        <w:trHeight w:val="1269"/>
      </w:trPr>
      <w:tc>
        <w:tcPr>
          <w:tcW w:w="2122" w:type="dxa"/>
          <w:tcBorders>
            <w:top w:val="single" w:sz="4" w:space="0" w:color="auto"/>
            <w:left w:val="single" w:sz="4" w:space="0" w:color="auto"/>
            <w:bottom w:val="single" w:sz="4" w:space="0" w:color="auto"/>
            <w:right w:val="single" w:sz="4" w:space="0" w:color="auto"/>
          </w:tcBorders>
          <w:vAlign w:val="center"/>
          <w:hideMark/>
        </w:tcPr>
        <w:p w:rsidR="00AD3864" w:rsidRPr="00AD3864" w:rsidRDefault="00AD3864" w:rsidP="00AD3864">
          <w:pPr>
            <w:spacing w:after="0" w:line="240" w:lineRule="auto"/>
            <w:jc w:val="center"/>
            <w:rPr>
              <w:rFonts w:ascii="Times New Roman" w:hAnsi="Times New Roman" w:cs="Times New Roman"/>
              <w:b/>
              <w:sz w:val="20"/>
              <w:szCs w:val="20"/>
              <w:lang w:val="en-US"/>
            </w:rPr>
          </w:pPr>
          <w:r w:rsidRPr="00AD3864">
            <w:rPr>
              <w:rFonts w:ascii="Times New Roman" w:hAnsi="Times New Roman" w:cs="Times New Roman"/>
              <w:noProof/>
              <w:sz w:val="20"/>
              <w:szCs w:val="20"/>
              <w:lang w:eastAsia="tr-TR"/>
            </w:rPr>
            <w:drawing>
              <wp:inline distT="0" distB="0" distL="0" distR="0">
                <wp:extent cx="666750" cy="625593"/>
                <wp:effectExtent l="1905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srcRect/>
                        <a:stretch>
                          <a:fillRect/>
                        </a:stretch>
                      </pic:blipFill>
                      <pic:spPr bwMode="auto">
                        <a:xfrm>
                          <a:off x="0" y="0"/>
                          <a:ext cx="666750" cy="625593"/>
                        </a:xfrm>
                        <a:prstGeom prst="rect">
                          <a:avLst/>
                        </a:prstGeom>
                        <a:noFill/>
                        <a:ln w="9525">
                          <a:noFill/>
                          <a:miter lim="800000"/>
                          <a:headEnd/>
                          <a:tailEnd/>
                        </a:ln>
                      </pic:spPr>
                    </pic:pic>
                  </a:graphicData>
                </a:graphic>
              </wp:inline>
            </w:drawing>
          </w:r>
        </w:p>
      </w:tc>
      <w:tc>
        <w:tcPr>
          <w:tcW w:w="8759" w:type="dxa"/>
          <w:gridSpan w:val="4"/>
          <w:tcBorders>
            <w:top w:val="single" w:sz="4" w:space="0" w:color="auto"/>
            <w:left w:val="single" w:sz="4" w:space="0" w:color="auto"/>
            <w:bottom w:val="single" w:sz="4" w:space="0" w:color="auto"/>
            <w:right w:val="single" w:sz="4" w:space="0" w:color="auto"/>
          </w:tcBorders>
          <w:hideMark/>
        </w:tcPr>
        <w:p w:rsidR="00AD3864" w:rsidRPr="00AD3864" w:rsidRDefault="00AD3864" w:rsidP="00AD3864">
          <w:pPr>
            <w:spacing w:after="0" w:line="240" w:lineRule="auto"/>
            <w:jc w:val="center"/>
            <w:rPr>
              <w:rFonts w:ascii="Times New Roman" w:hAnsi="Times New Roman" w:cs="Times New Roman"/>
              <w:sz w:val="20"/>
              <w:szCs w:val="20"/>
              <w:lang w:val="en-US"/>
            </w:rPr>
          </w:pPr>
          <w:r w:rsidRPr="00AD3864">
            <w:rPr>
              <w:rFonts w:ascii="Times New Roman" w:hAnsi="Times New Roman" w:cs="Times New Roman"/>
              <w:sz w:val="20"/>
              <w:szCs w:val="20"/>
              <w:lang w:val="en-US"/>
            </w:rPr>
            <w:t xml:space="preserve">T.C. </w:t>
          </w:r>
        </w:p>
        <w:p w:rsidR="00AD3864" w:rsidRPr="00AD3864" w:rsidRDefault="00AD3864" w:rsidP="00AD3864">
          <w:pPr>
            <w:spacing w:after="0" w:line="240" w:lineRule="auto"/>
            <w:jc w:val="center"/>
            <w:rPr>
              <w:rFonts w:ascii="Times New Roman" w:hAnsi="Times New Roman" w:cs="Times New Roman"/>
              <w:sz w:val="20"/>
              <w:szCs w:val="20"/>
              <w:lang w:val="en-US"/>
            </w:rPr>
          </w:pPr>
          <w:r w:rsidRPr="00AD3864">
            <w:rPr>
              <w:rFonts w:ascii="Times New Roman" w:hAnsi="Times New Roman" w:cs="Times New Roman"/>
              <w:sz w:val="20"/>
              <w:szCs w:val="20"/>
              <w:lang w:val="en-US"/>
            </w:rPr>
            <w:t xml:space="preserve">SAĞLIK BAKANLIĞI </w:t>
          </w:r>
        </w:p>
        <w:p w:rsidR="00AD3864" w:rsidRPr="00AD3864" w:rsidRDefault="00AD3864" w:rsidP="00AD3864">
          <w:pPr>
            <w:spacing w:after="0" w:line="240" w:lineRule="auto"/>
            <w:jc w:val="center"/>
            <w:rPr>
              <w:rFonts w:ascii="Times New Roman" w:hAnsi="Times New Roman" w:cs="Times New Roman"/>
              <w:sz w:val="20"/>
              <w:szCs w:val="20"/>
              <w:lang w:val="en-US"/>
            </w:rPr>
          </w:pPr>
          <w:r w:rsidRPr="00AD3864">
            <w:rPr>
              <w:rFonts w:ascii="Times New Roman" w:hAnsi="Times New Roman" w:cs="Times New Roman"/>
              <w:sz w:val="20"/>
              <w:szCs w:val="20"/>
              <w:lang w:val="en-US"/>
            </w:rPr>
            <w:t>ÇORUM İL SAĞLIK MÜDÜRLÜĞÜ</w:t>
          </w:r>
        </w:p>
        <w:p w:rsidR="00AD3864" w:rsidRPr="00AD3864" w:rsidRDefault="00AD3864" w:rsidP="00AD3864">
          <w:pPr>
            <w:spacing w:after="0" w:line="240" w:lineRule="auto"/>
            <w:jc w:val="center"/>
            <w:rPr>
              <w:rFonts w:ascii="Times New Roman" w:hAnsi="Times New Roman" w:cs="Times New Roman"/>
              <w:b/>
              <w:sz w:val="20"/>
              <w:szCs w:val="20"/>
            </w:rPr>
          </w:pPr>
          <w:r w:rsidRPr="00AD3864">
            <w:rPr>
              <w:rFonts w:ascii="Times New Roman" w:hAnsi="Times New Roman" w:cs="Times New Roman"/>
              <w:sz w:val="20"/>
              <w:szCs w:val="20"/>
            </w:rPr>
            <w:t>HİTİT ÜNİVERSİTESİ EROL OLÇOK EĞİTİM VE ARAŞTIRMA HASTANESİ</w:t>
          </w:r>
          <w:r w:rsidRPr="00AD3864">
            <w:rPr>
              <w:rFonts w:ascii="Times New Roman" w:hAnsi="Times New Roman" w:cs="Times New Roman"/>
              <w:b/>
              <w:sz w:val="20"/>
              <w:szCs w:val="20"/>
            </w:rPr>
            <w:t xml:space="preserve"> </w:t>
          </w:r>
        </w:p>
        <w:p w:rsidR="00AD3864" w:rsidRPr="00AD3864" w:rsidRDefault="00AD3864" w:rsidP="00AB687F">
          <w:pPr>
            <w:spacing w:after="0"/>
            <w:jc w:val="center"/>
            <w:rPr>
              <w:rFonts w:ascii="Times New Roman" w:hAnsi="Times New Roman" w:cs="Times New Roman"/>
              <w:b/>
              <w:sz w:val="20"/>
              <w:szCs w:val="20"/>
              <w:lang w:val="en-US"/>
            </w:rPr>
          </w:pPr>
          <w:bookmarkStart w:id="0" w:name="_GoBack"/>
          <w:r w:rsidRPr="00AD3864">
            <w:rPr>
              <w:rFonts w:ascii="Times New Roman" w:hAnsi="Times New Roman" w:cs="Times New Roman"/>
              <w:b/>
              <w:sz w:val="24"/>
              <w:szCs w:val="24"/>
            </w:rPr>
            <w:t>BİLİMSEL ARAŞTIRMA PROSEDÜRÜ</w:t>
          </w:r>
          <w:bookmarkEnd w:id="0"/>
        </w:p>
      </w:tc>
    </w:tr>
    <w:tr w:rsidR="00AD3864" w:rsidRPr="00AD3864" w:rsidTr="00AB687F">
      <w:trPr>
        <w:trHeight w:val="240"/>
      </w:trPr>
      <w:tc>
        <w:tcPr>
          <w:tcW w:w="2122" w:type="dxa"/>
          <w:tcBorders>
            <w:top w:val="single" w:sz="4" w:space="0" w:color="auto"/>
            <w:left w:val="single" w:sz="4" w:space="0" w:color="auto"/>
            <w:bottom w:val="single" w:sz="4" w:space="0" w:color="auto"/>
            <w:right w:val="single" w:sz="4" w:space="0" w:color="auto"/>
          </w:tcBorders>
          <w:hideMark/>
        </w:tcPr>
        <w:p w:rsidR="00AD3864" w:rsidRPr="00AD3864" w:rsidRDefault="00AD3864" w:rsidP="00AD3864">
          <w:pPr>
            <w:spacing w:after="0" w:line="240" w:lineRule="auto"/>
            <w:jc w:val="center"/>
            <w:rPr>
              <w:rFonts w:ascii="Times New Roman" w:hAnsi="Times New Roman" w:cs="Times New Roman"/>
              <w:sz w:val="20"/>
              <w:szCs w:val="20"/>
            </w:rPr>
          </w:pPr>
          <w:r w:rsidRPr="00AD3864">
            <w:rPr>
              <w:rFonts w:ascii="Times New Roman" w:hAnsi="Times New Roman" w:cs="Times New Roman"/>
              <w:sz w:val="20"/>
              <w:szCs w:val="20"/>
            </w:rPr>
            <w:t>Doküman Kodu</w:t>
          </w:r>
        </w:p>
      </w:tc>
      <w:tc>
        <w:tcPr>
          <w:tcW w:w="2551" w:type="dxa"/>
          <w:tcBorders>
            <w:top w:val="single" w:sz="4" w:space="0" w:color="auto"/>
            <w:left w:val="single" w:sz="4" w:space="0" w:color="auto"/>
            <w:bottom w:val="single" w:sz="4" w:space="0" w:color="auto"/>
            <w:right w:val="single" w:sz="4" w:space="0" w:color="auto"/>
          </w:tcBorders>
          <w:hideMark/>
        </w:tcPr>
        <w:p w:rsidR="00AD3864" w:rsidRPr="00AD3864" w:rsidRDefault="00AD3864" w:rsidP="00AD3864">
          <w:pPr>
            <w:spacing w:after="0" w:line="240" w:lineRule="auto"/>
            <w:jc w:val="center"/>
            <w:rPr>
              <w:rFonts w:ascii="Times New Roman" w:hAnsi="Times New Roman" w:cs="Times New Roman"/>
              <w:bCs/>
              <w:sz w:val="20"/>
              <w:szCs w:val="20"/>
            </w:rPr>
          </w:pPr>
          <w:r w:rsidRPr="00AD3864">
            <w:rPr>
              <w:rFonts w:ascii="Times New Roman" w:hAnsi="Times New Roman" w:cs="Times New Roman"/>
              <w:bCs/>
              <w:sz w:val="20"/>
              <w:szCs w:val="20"/>
            </w:rPr>
            <w:t>Yayın Tarihi</w:t>
          </w:r>
        </w:p>
      </w:tc>
      <w:tc>
        <w:tcPr>
          <w:tcW w:w="2268" w:type="dxa"/>
          <w:tcBorders>
            <w:top w:val="single" w:sz="4" w:space="0" w:color="auto"/>
            <w:left w:val="single" w:sz="4" w:space="0" w:color="auto"/>
            <w:bottom w:val="single" w:sz="4" w:space="0" w:color="auto"/>
            <w:right w:val="single" w:sz="4" w:space="0" w:color="auto"/>
          </w:tcBorders>
          <w:hideMark/>
        </w:tcPr>
        <w:p w:rsidR="00AD3864" w:rsidRPr="00AD3864" w:rsidRDefault="00AD3864" w:rsidP="00AD3864">
          <w:pPr>
            <w:spacing w:after="0" w:line="240" w:lineRule="auto"/>
            <w:jc w:val="center"/>
            <w:rPr>
              <w:rFonts w:ascii="Times New Roman" w:hAnsi="Times New Roman" w:cs="Times New Roman"/>
              <w:sz w:val="20"/>
              <w:szCs w:val="20"/>
            </w:rPr>
          </w:pPr>
          <w:r w:rsidRPr="00AD3864">
            <w:rPr>
              <w:rFonts w:ascii="Times New Roman" w:hAnsi="Times New Roman" w:cs="Times New Roman"/>
              <w:bCs/>
              <w:sz w:val="20"/>
              <w:szCs w:val="20"/>
            </w:rPr>
            <w:t>Revizyon Tarihi</w:t>
          </w:r>
        </w:p>
      </w:tc>
      <w:tc>
        <w:tcPr>
          <w:tcW w:w="1786" w:type="dxa"/>
          <w:tcBorders>
            <w:top w:val="single" w:sz="4" w:space="0" w:color="auto"/>
            <w:left w:val="single" w:sz="4" w:space="0" w:color="auto"/>
            <w:bottom w:val="single" w:sz="4" w:space="0" w:color="auto"/>
            <w:right w:val="single" w:sz="4" w:space="0" w:color="auto"/>
          </w:tcBorders>
          <w:hideMark/>
        </w:tcPr>
        <w:p w:rsidR="00AD3864" w:rsidRPr="00AD3864" w:rsidRDefault="00AD3864" w:rsidP="00AD3864">
          <w:pPr>
            <w:spacing w:after="0" w:line="240" w:lineRule="auto"/>
            <w:jc w:val="center"/>
            <w:rPr>
              <w:rFonts w:ascii="Times New Roman" w:hAnsi="Times New Roman" w:cs="Times New Roman"/>
              <w:sz w:val="20"/>
              <w:szCs w:val="20"/>
            </w:rPr>
          </w:pPr>
          <w:r w:rsidRPr="00AD3864">
            <w:rPr>
              <w:rFonts w:ascii="Times New Roman" w:hAnsi="Times New Roman" w:cs="Times New Roman"/>
              <w:bCs/>
              <w:sz w:val="20"/>
              <w:szCs w:val="20"/>
            </w:rPr>
            <w:t>Revizyon No</w:t>
          </w:r>
        </w:p>
      </w:tc>
      <w:tc>
        <w:tcPr>
          <w:tcW w:w="2154" w:type="dxa"/>
          <w:tcBorders>
            <w:top w:val="single" w:sz="4" w:space="0" w:color="auto"/>
            <w:left w:val="single" w:sz="4" w:space="0" w:color="auto"/>
            <w:bottom w:val="single" w:sz="4" w:space="0" w:color="auto"/>
            <w:right w:val="single" w:sz="4" w:space="0" w:color="auto"/>
          </w:tcBorders>
          <w:hideMark/>
        </w:tcPr>
        <w:p w:rsidR="00AD3864" w:rsidRPr="00AD3864" w:rsidRDefault="00AD3864" w:rsidP="00AD3864">
          <w:pPr>
            <w:spacing w:after="0" w:line="240" w:lineRule="auto"/>
            <w:jc w:val="center"/>
            <w:rPr>
              <w:rFonts w:ascii="Times New Roman" w:hAnsi="Times New Roman" w:cs="Times New Roman"/>
              <w:sz w:val="20"/>
              <w:szCs w:val="20"/>
            </w:rPr>
          </w:pPr>
          <w:r w:rsidRPr="00AD3864">
            <w:rPr>
              <w:rFonts w:ascii="Times New Roman" w:hAnsi="Times New Roman" w:cs="Times New Roman"/>
              <w:bCs/>
              <w:sz w:val="20"/>
              <w:szCs w:val="20"/>
            </w:rPr>
            <w:t>Sayfa No/Sayısı</w:t>
          </w:r>
        </w:p>
      </w:tc>
    </w:tr>
    <w:tr w:rsidR="00AD3864" w:rsidRPr="00AD3864" w:rsidTr="00F61F89">
      <w:trPr>
        <w:trHeight w:val="140"/>
      </w:trPr>
      <w:tc>
        <w:tcPr>
          <w:tcW w:w="2122" w:type="dxa"/>
          <w:tcBorders>
            <w:top w:val="single" w:sz="4" w:space="0" w:color="auto"/>
            <w:left w:val="single" w:sz="4" w:space="0" w:color="auto"/>
            <w:bottom w:val="single" w:sz="4" w:space="0" w:color="auto"/>
            <w:right w:val="single" w:sz="4" w:space="0" w:color="auto"/>
          </w:tcBorders>
        </w:tcPr>
        <w:p w:rsidR="00AD3864" w:rsidRPr="00AD3864" w:rsidRDefault="00AB687F" w:rsidP="00AD3864">
          <w:pPr>
            <w:spacing w:after="0" w:line="240" w:lineRule="auto"/>
            <w:jc w:val="center"/>
            <w:rPr>
              <w:rFonts w:ascii="Times New Roman" w:hAnsi="Times New Roman" w:cs="Times New Roman"/>
              <w:sz w:val="20"/>
              <w:szCs w:val="20"/>
            </w:rPr>
          </w:pPr>
          <w:r w:rsidRPr="00AB687F">
            <w:rPr>
              <w:rFonts w:ascii="Times New Roman" w:hAnsi="Times New Roman" w:cs="Times New Roman"/>
              <w:sz w:val="20"/>
              <w:szCs w:val="20"/>
            </w:rPr>
            <w:t>EY.PR.01</w:t>
          </w:r>
        </w:p>
      </w:tc>
      <w:tc>
        <w:tcPr>
          <w:tcW w:w="2551" w:type="dxa"/>
          <w:tcBorders>
            <w:top w:val="single" w:sz="4" w:space="0" w:color="auto"/>
            <w:left w:val="single" w:sz="4" w:space="0" w:color="auto"/>
            <w:bottom w:val="single" w:sz="4" w:space="0" w:color="auto"/>
            <w:right w:val="single" w:sz="4" w:space="0" w:color="auto"/>
          </w:tcBorders>
          <w:hideMark/>
        </w:tcPr>
        <w:p w:rsidR="00AD3864" w:rsidRPr="00AD3864" w:rsidRDefault="00AD3864" w:rsidP="00AD3864">
          <w:pPr>
            <w:spacing w:after="0" w:line="240" w:lineRule="auto"/>
            <w:jc w:val="center"/>
            <w:rPr>
              <w:rFonts w:ascii="Times New Roman" w:hAnsi="Times New Roman" w:cs="Times New Roman"/>
              <w:sz w:val="20"/>
              <w:szCs w:val="20"/>
            </w:rPr>
          </w:pPr>
          <w:r w:rsidRPr="00AD3864">
            <w:rPr>
              <w:rFonts w:ascii="Times New Roman" w:hAnsi="Times New Roman" w:cs="Times New Roman"/>
              <w:sz w:val="20"/>
              <w:szCs w:val="20"/>
            </w:rPr>
            <w:t>05.10.2016</w:t>
          </w:r>
        </w:p>
      </w:tc>
      <w:tc>
        <w:tcPr>
          <w:tcW w:w="2268" w:type="dxa"/>
          <w:tcBorders>
            <w:top w:val="single" w:sz="4" w:space="0" w:color="auto"/>
            <w:left w:val="single" w:sz="4" w:space="0" w:color="auto"/>
            <w:bottom w:val="single" w:sz="4" w:space="0" w:color="auto"/>
            <w:right w:val="single" w:sz="4" w:space="0" w:color="auto"/>
          </w:tcBorders>
        </w:tcPr>
        <w:p w:rsidR="00AD3864" w:rsidRPr="00AD3864" w:rsidRDefault="00E10A34" w:rsidP="00AD38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25.02.2022</w:t>
          </w:r>
        </w:p>
      </w:tc>
      <w:tc>
        <w:tcPr>
          <w:tcW w:w="1786" w:type="dxa"/>
          <w:tcBorders>
            <w:top w:val="single" w:sz="4" w:space="0" w:color="auto"/>
            <w:left w:val="single" w:sz="4" w:space="0" w:color="auto"/>
            <w:bottom w:val="single" w:sz="4" w:space="0" w:color="auto"/>
            <w:right w:val="single" w:sz="4" w:space="0" w:color="auto"/>
          </w:tcBorders>
        </w:tcPr>
        <w:p w:rsidR="00AD3864" w:rsidRPr="00AD3864" w:rsidRDefault="00DE42C4" w:rsidP="00AD386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w:t>
          </w:r>
        </w:p>
      </w:tc>
      <w:tc>
        <w:tcPr>
          <w:tcW w:w="2154" w:type="dxa"/>
          <w:tcBorders>
            <w:top w:val="single" w:sz="4" w:space="0" w:color="auto"/>
            <w:left w:val="single" w:sz="4" w:space="0" w:color="auto"/>
            <w:bottom w:val="single" w:sz="4" w:space="0" w:color="auto"/>
            <w:right w:val="single" w:sz="4" w:space="0" w:color="auto"/>
          </w:tcBorders>
          <w:hideMark/>
        </w:tcPr>
        <w:p w:rsidR="00AD3864" w:rsidRPr="00AD3864" w:rsidRDefault="00076DFE" w:rsidP="00AD3864">
          <w:pPr>
            <w:spacing w:after="0" w:line="240" w:lineRule="auto"/>
            <w:jc w:val="center"/>
            <w:rPr>
              <w:rFonts w:ascii="Times New Roman" w:hAnsi="Times New Roman" w:cs="Times New Roman"/>
              <w:sz w:val="20"/>
              <w:szCs w:val="20"/>
            </w:rPr>
          </w:pPr>
          <w:r w:rsidRPr="00AD3864">
            <w:rPr>
              <w:rFonts w:ascii="Times New Roman" w:hAnsi="Times New Roman" w:cs="Times New Roman"/>
              <w:sz w:val="20"/>
              <w:szCs w:val="20"/>
            </w:rPr>
            <w:fldChar w:fldCharType="begin"/>
          </w:r>
          <w:r w:rsidR="00AD3864" w:rsidRPr="00AD3864">
            <w:rPr>
              <w:rFonts w:ascii="Times New Roman" w:hAnsi="Times New Roman" w:cs="Times New Roman"/>
              <w:sz w:val="20"/>
              <w:szCs w:val="20"/>
            </w:rPr>
            <w:instrText xml:space="preserve"> PAGE </w:instrText>
          </w:r>
          <w:r w:rsidRPr="00AD3864">
            <w:rPr>
              <w:rFonts w:ascii="Times New Roman" w:hAnsi="Times New Roman" w:cs="Times New Roman"/>
              <w:sz w:val="20"/>
              <w:szCs w:val="20"/>
            </w:rPr>
            <w:fldChar w:fldCharType="separate"/>
          </w:r>
          <w:r w:rsidR="00416643">
            <w:rPr>
              <w:rFonts w:ascii="Times New Roman" w:hAnsi="Times New Roman" w:cs="Times New Roman"/>
              <w:noProof/>
              <w:sz w:val="20"/>
              <w:szCs w:val="20"/>
            </w:rPr>
            <w:t>1</w:t>
          </w:r>
          <w:r w:rsidRPr="00AD3864">
            <w:rPr>
              <w:rFonts w:ascii="Times New Roman" w:hAnsi="Times New Roman" w:cs="Times New Roman"/>
              <w:sz w:val="20"/>
              <w:szCs w:val="20"/>
            </w:rPr>
            <w:fldChar w:fldCharType="end"/>
          </w:r>
          <w:r w:rsidR="00AD3864" w:rsidRPr="00AD3864">
            <w:rPr>
              <w:rFonts w:ascii="Times New Roman" w:hAnsi="Times New Roman" w:cs="Times New Roman"/>
              <w:sz w:val="20"/>
              <w:szCs w:val="20"/>
            </w:rPr>
            <w:t>/</w:t>
          </w:r>
          <w:r w:rsidRPr="00AD3864">
            <w:rPr>
              <w:rFonts w:ascii="Times New Roman" w:hAnsi="Times New Roman" w:cs="Times New Roman"/>
              <w:sz w:val="20"/>
              <w:szCs w:val="20"/>
            </w:rPr>
            <w:fldChar w:fldCharType="begin"/>
          </w:r>
          <w:r w:rsidR="00AD3864" w:rsidRPr="00AD3864">
            <w:rPr>
              <w:rFonts w:ascii="Times New Roman" w:hAnsi="Times New Roman" w:cs="Times New Roman"/>
              <w:sz w:val="20"/>
              <w:szCs w:val="20"/>
            </w:rPr>
            <w:instrText xml:space="preserve"> NUMPAGES </w:instrText>
          </w:r>
          <w:r w:rsidRPr="00AD3864">
            <w:rPr>
              <w:rFonts w:ascii="Times New Roman" w:hAnsi="Times New Roman" w:cs="Times New Roman"/>
              <w:sz w:val="20"/>
              <w:szCs w:val="20"/>
            </w:rPr>
            <w:fldChar w:fldCharType="separate"/>
          </w:r>
          <w:r w:rsidR="00416643">
            <w:rPr>
              <w:rFonts w:ascii="Times New Roman" w:hAnsi="Times New Roman" w:cs="Times New Roman"/>
              <w:noProof/>
              <w:sz w:val="20"/>
              <w:szCs w:val="20"/>
            </w:rPr>
            <w:t>2</w:t>
          </w:r>
          <w:r w:rsidRPr="00AD3864">
            <w:rPr>
              <w:rFonts w:ascii="Times New Roman" w:hAnsi="Times New Roman" w:cs="Times New Roman"/>
              <w:sz w:val="20"/>
              <w:szCs w:val="20"/>
            </w:rPr>
            <w:fldChar w:fldCharType="end"/>
          </w:r>
        </w:p>
      </w:tc>
    </w:tr>
  </w:tbl>
  <w:p w:rsidR="00AD3864" w:rsidRDefault="00AD3864" w:rsidP="00533CF0">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AC9" w:rsidRDefault="0041664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665.4pt;height:73.9pt;rotation:315;z-index:-251652096;mso-position-horizontal:center;mso-position-horizontal-relative:margin;mso-position-vertical:center;mso-position-vertical-relative:margin" o:allowincell="f" fillcolor="#bfbfbf [2412]" stroked="f">
          <v:fill opacity=".5"/>
          <v:textpath style="font-family:&quot;Times New Roman&quot;;font-size:1pt" string="KONTROLLÜ DOKÜMAN"/>
          <w10:wrap anchorx="margin" anchory="margin"/>
        </v:shape>
      </w:pict>
    </w:r>
    <w:r>
      <w:rPr>
        <w:noProof/>
      </w:rPr>
      <w:pict>
        <v:shape id="PowerPlusWaterMarkObject26924921" o:spid="_x0000_s2049" type="#_x0000_t136" style="position:absolute;margin-left:0;margin-top:0;width:665.4pt;height:73.9pt;rotation:315;z-index:-251656192;mso-position-horizontal:center;mso-position-horizontal-relative:margin;mso-position-vertical:center;mso-position-vertical-relative:margin" o:allowincell="f" fillcolor="#7f7f7f [1612]" stroked="f">
          <v:textpath style="font-family:&quot;Times New Roman&quot;;font-size:1pt" string="KONTROLLÜ DOKÜMAN"/>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E18A3"/>
    <w:multiLevelType w:val="hybridMultilevel"/>
    <w:tmpl w:val="3940C26A"/>
    <w:lvl w:ilvl="0" w:tplc="03B21904">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4DC8420B"/>
    <w:multiLevelType w:val="multilevel"/>
    <w:tmpl w:val="29B8FD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080" w:hanging="720"/>
      </w:pPr>
      <w:rPr>
        <w:rFonts w:eastAsiaTheme="minorHAnsi" w:hint="default"/>
        <w:b/>
      </w:rPr>
    </w:lvl>
    <w:lvl w:ilvl="4">
      <w:start w:val="1"/>
      <w:numFmt w:val="decimal"/>
      <w:isLgl/>
      <w:lvlText w:val="%1.%2.%3.%4.%5."/>
      <w:lvlJc w:val="left"/>
      <w:pPr>
        <w:ind w:left="1440" w:hanging="1080"/>
      </w:pPr>
      <w:rPr>
        <w:rFonts w:eastAsiaTheme="minorHAnsi" w:hint="default"/>
        <w:b/>
      </w:rPr>
    </w:lvl>
    <w:lvl w:ilvl="5">
      <w:start w:val="1"/>
      <w:numFmt w:val="decimal"/>
      <w:isLgl/>
      <w:lvlText w:val="%1.%2.%3.%4.%5.%6."/>
      <w:lvlJc w:val="left"/>
      <w:pPr>
        <w:ind w:left="1440" w:hanging="1080"/>
      </w:pPr>
      <w:rPr>
        <w:rFonts w:eastAsiaTheme="minorHAnsi" w:hint="default"/>
        <w:b/>
      </w:rPr>
    </w:lvl>
    <w:lvl w:ilvl="6">
      <w:start w:val="1"/>
      <w:numFmt w:val="decimal"/>
      <w:isLgl/>
      <w:lvlText w:val="%1.%2.%3.%4.%5.%6.%7."/>
      <w:lvlJc w:val="left"/>
      <w:pPr>
        <w:ind w:left="1800" w:hanging="1440"/>
      </w:pPr>
      <w:rPr>
        <w:rFonts w:eastAsiaTheme="minorHAnsi" w:hint="default"/>
        <w:b/>
      </w:rPr>
    </w:lvl>
    <w:lvl w:ilvl="7">
      <w:start w:val="1"/>
      <w:numFmt w:val="decimal"/>
      <w:isLgl/>
      <w:lvlText w:val="%1.%2.%3.%4.%5.%6.%7.%8."/>
      <w:lvlJc w:val="left"/>
      <w:pPr>
        <w:ind w:left="1800" w:hanging="1440"/>
      </w:pPr>
      <w:rPr>
        <w:rFonts w:eastAsiaTheme="minorHAnsi" w:hint="default"/>
        <w:b/>
      </w:rPr>
    </w:lvl>
    <w:lvl w:ilvl="8">
      <w:start w:val="1"/>
      <w:numFmt w:val="decimal"/>
      <w:isLgl/>
      <w:lvlText w:val="%1.%2.%3.%4.%5.%6.%7.%8.%9."/>
      <w:lvlJc w:val="left"/>
      <w:pPr>
        <w:ind w:left="2160" w:hanging="1800"/>
      </w:pPr>
      <w:rPr>
        <w:rFonts w:eastAsiaTheme="minorHAnsi"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E3"/>
    <w:rsid w:val="0002445A"/>
    <w:rsid w:val="00076DFE"/>
    <w:rsid w:val="00080CB2"/>
    <w:rsid w:val="00095068"/>
    <w:rsid w:val="00134B65"/>
    <w:rsid w:val="00161175"/>
    <w:rsid w:val="00207571"/>
    <w:rsid w:val="00217D33"/>
    <w:rsid w:val="0024293D"/>
    <w:rsid w:val="00244892"/>
    <w:rsid w:val="00256DDD"/>
    <w:rsid w:val="0026689B"/>
    <w:rsid w:val="00286D27"/>
    <w:rsid w:val="002C2698"/>
    <w:rsid w:val="002C65E1"/>
    <w:rsid w:val="002C78A1"/>
    <w:rsid w:val="002D75C6"/>
    <w:rsid w:val="0031523F"/>
    <w:rsid w:val="0032299C"/>
    <w:rsid w:val="00340DD3"/>
    <w:rsid w:val="003622E6"/>
    <w:rsid w:val="003B74E3"/>
    <w:rsid w:val="003D0E70"/>
    <w:rsid w:val="00416643"/>
    <w:rsid w:val="00490C0C"/>
    <w:rsid w:val="004B798D"/>
    <w:rsid w:val="004C5A4A"/>
    <w:rsid w:val="004F028D"/>
    <w:rsid w:val="00533CF0"/>
    <w:rsid w:val="00581DC8"/>
    <w:rsid w:val="005B3264"/>
    <w:rsid w:val="005C5537"/>
    <w:rsid w:val="005C5F38"/>
    <w:rsid w:val="005D08E4"/>
    <w:rsid w:val="005E7AA3"/>
    <w:rsid w:val="00606659"/>
    <w:rsid w:val="00606B08"/>
    <w:rsid w:val="00611789"/>
    <w:rsid w:val="006258B9"/>
    <w:rsid w:val="006B7BFE"/>
    <w:rsid w:val="006E062C"/>
    <w:rsid w:val="006E60EE"/>
    <w:rsid w:val="00711228"/>
    <w:rsid w:val="00713E84"/>
    <w:rsid w:val="00720895"/>
    <w:rsid w:val="00736BAA"/>
    <w:rsid w:val="00774DAF"/>
    <w:rsid w:val="007A1E2D"/>
    <w:rsid w:val="007B6329"/>
    <w:rsid w:val="007C22F9"/>
    <w:rsid w:val="007F18C1"/>
    <w:rsid w:val="00824D15"/>
    <w:rsid w:val="00872AB7"/>
    <w:rsid w:val="00903A7C"/>
    <w:rsid w:val="009407C5"/>
    <w:rsid w:val="0095008F"/>
    <w:rsid w:val="009E5295"/>
    <w:rsid w:val="00A216AA"/>
    <w:rsid w:val="00A519C7"/>
    <w:rsid w:val="00A5633E"/>
    <w:rsid w:val="00A7473C"/>
    <w:rsid w:val="00A74E59"/>
    <w:rsid w:val="00AB687F"/>
    <w:rsid w:val="00AD3864"/>
    <w:rsid w:val="00AE1CF9"/>
    <w:rsid w:val="00B06430"/>
    <w:rsid w:val="00B12FEB"/>
    <w:rsid w:val="00B50AB9"/>
    <w:rsid w:val="00B52A07"/>
    <w:rsid w:val="00B63A32"/>
    <w:rsid w:val="00B63E45"/>
    <w:rsid w:val="00B66415"/>
    <w:rsid w:val="00BB0EE3"/>
    <w:rsid w:val="00BB3AC9"/>
    <w:rsid w:val="00BC0585"/>
    <w:rsid w:val="00C0246E"/>
    <w:rsid w:val="00C04B42"/>
    <w:rsid w:val="00C202F5"/>
    <w:rsid w:val="00CB54A6"/>
    <w:rsid w:val="00CB72DB"/>
    <w:rsid w:val="00CB759A"/>
    <w:rsid w:val="00D07756"/>
    <w:rsid w:val="00D11A99"/>
    <w:rsid w:val="00D1661F"/>
    <w:rsid w:val="00D21734"/>
    <w:rsid w:val="00D411F0"/>
    <w:rsid w:val="00D65678"/>
    <w:rsid w:val="00D77294"/>
    <w:rsid w:val="00D93324"/>
    <w:rsid w:val="00DB2B4A"/>
    <w:rsid w:val="00DE42C4"/>
    <w:rsid w:val="00DF4315"/>
    <w:rsid w:val="00E02B35"/>
    <w:rsid w:val="00E10A34"/>
    <w:rsid w:val="00E1208B"/>
    <w:rsid w:val="00E764E3"/>
    <w:rsid w:val="00E949D3"/>
    <w:rsid w:val="00E97F03"/>
    <w:rsid w:val="00EA02A0"/>
    <w:rsid w:val="00EA0D3C"/>
    <w:rsid w:val="00EE007B"/>
    <w:rsid w:val="00EF24D6"/>
    <w:rsid w:val="00EF6C85"/>
    <w:rsid w:val="00F0770A"/>
    <w:rsid w:val="00F24A06"/>
    <w:rsid w:val="00F40A69"/>
    <w:rsid w:val="00F832D0"/>
    <w:rsid w:val="00F86AAA"/>
    <w:rsid w:val="00F93AFA"/>
    <w:rsid w:val="00FA24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384EEF55-867A-404B-BB6B-3C8E1043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4E3"/>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B74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74E3"/>
  </w:style>
  <w:style w:type="paragraph" w:styleId="AltBilgi">
    <w:name w:val="footer"/>
    <w:basedOn w:val="Normal"/>
    <w:link w:val="AltBilgiChar"/>
    <w:uiPriority w:val="99"/>
    <w:unhideWhenUsed/>
    <w:rsid w:val="003B74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74E3"/>
  </w:style>
  <w:style w:type="paragraph" w:styleId="BalonMetni">
    <w:name w:val="Balloon Text"/>
    <w:basedOn w:val="Normal"/>
    <w:link w:val="BalonMetniChar"/>
    <w:uiPriority w:val="99"/>
    <w:semiHidden/>
    <w:unhideWhenUsed/>
    <w:rsid w:val="003B74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74E3"/>
    <w:rPr>
      <w:rFonts w:ascii="Tahoma" w:hAnsi="Tahoma" w:cs="Tahoma"/>
      <w:sz w:val="16"/>
      <w:szCs w:val="16"/>
    </w:rPr>
  </w:style>
  <w:style w:type="paragraph" w:styleId="NormalWeb">
    <w:name w:val="Normal (Web)"/>
    <w:basedOn w:val="Normal"/>
    <w:uiPriority w:val="99"/>
    <w:unhideWhenUsed/>
    <w:rsid w:val="005D08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08E4"/>
    <w:rPr>
      <w:b/>
      <w:bCs/>
    </w:rPr>
  </w:style>
  <w:style w:type="character" w:customStyle="1" w:styleId="apple-converted-space">
    <w:name w:val="apple-converted-space"/>
    <w:basedOn w:val="VarsaylanParagrafYazTipi"/>
    <w:rsid w:val="005D08E4"/>
  </w:style>
  <w:style w:type="character" w:customStyle="1" w:styleId="VarsayfdfdlanParagrafYazfdfdTipi">
    <w:name w:val="Varsayıfdfdlan Paragraf Yazıfdfd Tipi"/>
    <w:uiPriority w:val="99"/>
    <w:rsid w:val="00C0246E"/>
    <w:rPr>
      <w:color w:val="000000"/>
    </w:rPr>
  </w:style>
  <w:style w:type="paragraph" w:styleId="ListeParagraf">
    <w:name w:val="List Paragraph"/>
    <w:basedOn w:val="Normal"/>
    <w:uiPriority w:val="34"/>
    <w:qFormat/>
    <w:rsid w:val="009407C5"/>
    <w:pPr>
      <w:ind w:left="720"/>
      <w:contextualSpacing/>
    </w:pPr>
  </w:style>
  <w:style w:type="character" w:styleId="Kpr">
    <w:name w:val="Hyperlink"/>
    <w:basedOn w:val="VarsaylanParagrafYazTipi"/>
    <w:uiPriority w:val="99"/>
    <w:semiHidden/>
    <w:unhideWhenUsed/>
    <w:rsid w:val="002C26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9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syahastane.saglik.gov.tr/Eklenti/234310,bilimsel-arastirma-ara-raporudocx.docx?0" TargetMode="External"/><Relationship Id="rId13" Type="http://schemas.openxmlformats.org/officeDocument/2006/relationships/hyperlink" Target="https://dosyahastane.saglik.gov.tr/Eklenti/234304,eyfr62-arastirma-butce-formudoc.doc?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osyahastane.saglik.gov.tr/Eklenti/234306,bilimsel-arastirma-basvuru-inceleme-formudocx.docx?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syahastane.saglik.gov.tr/Eklenti/234300,bilimsel-arastirma-basvuru-izin-formudocx.docx?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syahastane.saglik.gov.tr/Eklenti/234307,bilimsel-arastirma-basvuru-kontrol-listesidocx.docx?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syahastane.saglik.gov.tr/Eklenti/234301,bilimsel-arastirma-iyi-klinik-uygulamalari-taahhutnamesidocx.docx?0" TargetMode="External"/><Relationship Id="rId23" Type="http://schemas.openxmlformats.org/officeDocument/2006/relationships/fontTable" Target="fontTable.xml"/><Relationship Id="rId10" Type="http://schemas.openxmlformats.org/officeDocument/2006/relationships/hyperlink" Target="https://dosyahastane.saglik.gov.tr/Eklenti/234308,bilimsel-arastirma-basvuru-dilekcesidocx.docx?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syahastane.saglik.gov.tr/Eklenti/234309,bilimsel-arastirma-mali-taahhutnamesidocx.docx?0" TargetMode="External"/><Relationship Id="rId14" Type="http://schemas.openxmlformats.org/officeDocument/2006/relationships/hyperlink" Target="https://dosyahastane.saglik.gov.tr/Eklenti/234302,bilimsel-arastirma-on-izin-formudocx.docx?0"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71645-6E77-4CBC-8ECA-431C877C2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1353</Words>
  <Characters>7715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EGITIM</dc:creator>
  <cp:lastModifiedBy>57409161924</cp:lastModifiedBy>
  <cp:revision>2</cp:revision>
  <cp:lastPrinted>2021-10-28T06:20:00Z</cp:lastPrinted>
  <dcterms:created xsi:type="dcterms:W3CDTF">2022-03-07T06:51:00Z</dcterms:created>
  <dcterms:modified xsi:type="dcterms:W3CDTF">2022-03-07T06:51:00Z</dcterms:modified>
</cp:coreProperties>
</file>